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564B2E">
        <w:rPr>
          <w:rFonts w:cs="Arial"/>
          <w:b/>
          <w:sz w:val="24"/>
          <w:szCs w:val="24"/>
          <w:lang w:eastAsia="ja-JP"/>
        </w:rPr>
        <w:t>88</w:t>
      </w:r>
      <w:r w:rsidR="00453BA5">
        <w:rPr>
          <w:rFonts w:cs="Arial"/>
          <w:b/>
          <w:sz w:val="24"/>
          <w:szCs w:val="24"/>
          <w:lang w:eastAsia="ja-JP"/>
        </w:rPr>
        <w:t>bis</w:t>
      </w:r>
      <w:r>
        <w:rPr>
          <w:b/>
          <w:i/>
          <w:noProof/>
          <w:color w:val="0000FF"/>
          <w:sz w:val="24"/>
          <w:szCs w:val="24"/>
        </w:rPr>
        <w:tab/>
      </w:r>
      <w:r w:rsidR="00EC06DE" w:rsidRPr="00EC06DE">
        <w:rPr>
          <w:rFonts w:cs="Arial"/>
          <w:b/>
          <w:iCs/>
          <w:sz w:val="24"/>
          <w:szCs w:val="24"/>
        </w:rPr>
        <w:t>R4-1812061</w:t>
      </w:r>
    </w:p>
    <w:p w:rsidR="003777FE" w:rsidRDefault="00564B2E" w:rsidP="003777FE">
      <w:pPr>
        <w:pStyle w:val="Header"/>
        <w:tabs>
          <w:tab w:val="right" w:pos="9900"/>
          <w:tab w:val="right" w:pos="13323"/>
        </w:tabs>
        <w:rPr>
          <w:rFonts w:cs="Arial"/>
          <w:sz w:val="24"/>
          <w:szCs w:val="24"/>
        </w:rPr>
      </w:pPr>
      <w:r>
        <w:rPr>
          <w:rFonts w:cs="Arial"/>
          <w:sz w:val="24"/>
          <w:szCs w:val="24"/>
        </w:rPr>
        <w:t>Chengdu</w:t>
      </w:r>
      <w:r w:rsidR="0042109F">
        <w:rPr>
          <w:rFonts w:cs="Arial"/>
          <w:sz w:val="24"/>
          <w:szCs w:val="24"/>
        </w:rPr>
        <w:t xml:space="preserve">, </w:t>
      </w:r>
      <w:r>
        <w:rPr>
          <w:rFonts w:cs="Arial"/>
          <w:sz w:val="24"/>
          <w:szCs w:val="24"/>
        </w:rPr>
        <w:t>CN, 8</w:t>
      </w:r>
      <w:r w:rsidR="0042109F" w:rsidRPr="0042109F">
        <w:rPr>
          <w:rFonts w:cs="Arial"/>
          <w:sz w:val="24"/>
          <w:szCs w:val="24"/>
          <w:vertAlign w:val="superscript"/>
        </w:rPr>
        <w:t>th</w:t>
      </w:r>
      <w:r>
        <w:rPr>
          <w:rFonts w:cs="Arial"/>
          <w:sz w:val="24"/>
          <w:szCs w:val="24"/>
        </w:rPr>
        <w:t xml:space="preserve"> – 12</w:t>
      </w:r>
      <w:r w:rsidR="00453BA5" w:rsidRPr="00453BA5">
        <w:rPr>
          <w:rFonts w:cs="Arial"/>
          <w:sz w:val="24"/>
          <w:szCs w:val="24"/>
          <w:vertAlign w:val="superscript"/>
        </w:rPr>
        <w:t>th</w:t>
      </w:r>
      <w:r>
        <w:rPr>
          <w:rFonts w:cs="Arial"/>
          <w:sz w:val="24"/>
          <w:szCs w:val="24"/>
        </w:rPr>
        <w:t xml:space="preserve"> Oct</w:t>
      </w:r>
      <w:r w:rsidR="003777FE">
        <w:rPr>
          <w:rFonts w:cs="Arial"/>
          <w:sz w:val="24"/>
          <w:szCs w:val="24"/>
        </w:rPr>
        <w:t xml:space="preserve"> 201</w:t>
      </w:r>
      <w:bookmarkEnd w:id="0"/>
      <w:r w:rsidR="0015000E">
        <w:rPr>
          <w:rFonts w:cs="Arial"/>
          <w:sz w:val="24"/>
          <w:szCs w:val="24"/>
        </w:rPr>
        <w:t>8</w:t>
      </w:r>
    </w:p>
    <w:p w:rsidR="0043450E" w:rsidRPr="003777FE" w:rsidRDefault="0043450E" w:rsidP="0043450E">
      <w:pPr>
        <w:overflowPunct/>
        <w:autoSpaceDE/>
        <w:autoSpaceDN/>
        <w:adjustRightInd/>
        <w:textAlignment w:val="auto"/>
        <w:rPr>
          <w:rFonts w:ascii="Arial" w:hAnsi="Arial"/>
          <w:b/>
          <w:noProof/>
          <w:sz w:val="24"/>
          <w:lang w:val="en-US"/>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CA2166" w:rsidRPr="00CA2166">
        <w:rPr>
          <w:sz w:val="22"/>
        </w:rPr>
        <w:t>On testability of Interband EN-DC configured output power</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CA2166">
        <w:rPr>
          <w:b/>
          <w:sz w:val="22"/>
        </w:rPr>
        <w:t>7.6.4.3</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CA2166">
        <w:rPr>
          <w:sz w:val="22"/>
        </w:rPr>
        <w:t>Discussion</w:t>
      </w:r>
    </w:p>
    <w:p w:rsidR="0043450E" w:rsidRDefault="0043450E" w:rsidP="0043450E">
      <w:pPr>
        <w:pStyle w:val="Heading1"/>
      </w:pPr>
      <w:r>
        <w:t>1</w:t>
      </w:r>
      <w:r>
        <w:tab/>
        <w:t>Introduction</w:t>
      </w:r>
    </w:p>
    <w:p w:rsidR="00CA2166" w:rsidRDefault="00CA2166" w:rsidP="000B5E8E">
      <w:r>
        <w:t>This contribution discussed how to test the interband EN-DC configured output power in</w:t>
      </w:r>
      <w:r w:rsidR="008A4C3A">
        <w:t xml:space="preserve"> </w:t>
      </w:r>
      <w:r>
        <w:t>case of power scaling happens in output power limited scenario.</w:t>
      </w:r>
    </w:p>
    <w:p w:rsidR="008A4C3A" w:rsidRDefault="008A4C3A" w:rsidP="000B5E8E">
      <w:r>
        <w:t xml:space="preserve">In most cases UE RF requirements specified in RAN4 are directly testable as specified in the requirements. However, the WF </w:t>
      </w:r>
      <w:r w:rsidR="00E225F1">
        <w:t xml:space="preserve">in [1] </w:t>
      </w:r>
      <w:r>
        <w:t xml:space="preserve">agreed by RAN#81 for defining </w:t>
      </w:r>
      <w:r w:rsidRPr="00631997">
        <w:t>UE</w:t>
      </w:r>
      <w:r w:rsidR="009A29FF">
        <w:t xml:space="preserve"> i</w:t>
      </w:r>
      <w:r w:rsidR="009A29FF" w:rsidRPr="009A29FF">
        <w:t xml:space="preserve">nter-band EN-DC configured </w:t>
      </w:r>
      <w:r w:rsidR="009A29FF">
        <w:t>o</w:t>
      </w:r>
      <w:r w:rsidRPr="00631997">
        <w:t>utput power requirements</w:t>
      </w:r>
      <w:r>
        <w:t xml:space="preserve"> includes</w:t>
      </w:r>
      <w:r w:rsidR="00E225F1">
        <w:t xml:space="preserve"> the threshold X dB, which related to UE internal NR power scaling needs.</w:t>
      </w:r>
      <w:r w:rsidR="009A29FF">
        <w:t xml:space="preserve"> The agreed WF in [1] and the corresponding LS in [2] requests RAN4 to develop the </w:t>
      </w:r>
      <w:r w:rsidR="009A29FF" w:rsidRPr="001612C2">
        <w:t>UE Inter-band EN-DC configured Output power</w:t>
      </w:r>
      <w:r w:rsidR="009A29FF">
        <w:t xml:space="preserve"> requirements using the guidance in the WF and thus, the threshold X dB introduced in the WF. This means that not all the steps in the i</w:t>
      </w:r>
      <w:r w:rsidR="009A29FF" w:rsidRPr="009A29FF">
        <w:t xml:space="preserve">nter-band EN-DC configured </w:t>
      </w:r>
      <w:r w:rsidR="009A29FF">
        <w:t>o</w:t>
      </w:r>
      <w:r w:rsidR="009A29FF" w:rsidRPr="001612C2">
        <w:t>utput power requirements</w:t>
      </w:r>
      <w:r w:rsidR="009A29FF">
        <w:t xml:space="preserve"> could be directly tested.</w:t>
      </w:r>
    </w:p>
    <w:p w:rsidR="00631997" w:rsidRPr="00631997" w:rsidRDefault="009A29FF" w:rsidP="00631997">
      <w:r>
        <w:t xml:space="preserve">In the UE RRM requirements both for LTE and NR the core RRM requirements are not directly testable in all possible cases and with all possible assumptions. Instead UE RRM test cases are developed on top of the UE RRM core requirements for the important scenarios and using parameters and environments that sufficiently controllable to allow testing but at the same time to make sure these test cases sufficiently stress the UE implementation against the core UE RRM requirements. Similar approach could also be used for the testing of </w:t>
      </w:r>
      <w:r w:rsidRPr="001612C2">
        <w:t>UE</w:t>
      </w:r>
      <w:r>
        <w:t xml:space="preserve"> i</w:t>
      </w:r>
      <w:r w:rsidRPr="009A29FF">
        <w:t xml:space="preserve">nter-band EN-DC configured </w:t>
      </w:r>
      <w:r>
        <w:t>o</w:t>
      </w:r>
      <w:r w:rsidRPr="001612C2">
        <w:t>utput power requirements</w:t>
      </w:r>
      <w:r>
        <w:t xml:space="preserve">. In this contribution we present testing principles and examples for the testing and it would be beneficial that this information would be shared from RAN4 to RAN5 to help RAN5 to develop suitable testable test case(s) for the </w:t>
      </w:r>
      <w:r w:rsidRPr="001612C2">
        <w:t>UE</w:t>
      </w:r>
      <w:r>
        <w:t xml:space="preserve"> i</w:t>
      </w:r>
      <w:r w:rsidRPr="009A29FF">
        <w:t xml:space="preserve">nter-band EN-DC configured </w:t>
      </w:r>
      <w:r>
        <w:t>o</w:t>
      </w:r>
      <w:r w:rsidRPr="001612C2">
        <w:t xml:space="preserve">utput power </w:t>
      </w:r>
      <w:r>
        <w:t xml:space="preserve">core </w:t>
      </w:r>
      <w:r w:rsidRPr="001612C2">
        <w:t>requirements</w:t>
      </w:r>
      <w:r>
        <w:t>.</w:t>
      </w:r>
    </w:p>
    <w:p w:rsidR="00CA2166" w:rsidRDefault="00CA2166" w:rsidP="00CA2166">
      <w:pPr>
        <w:pStyle w:val="Heading1"/>
      </w:pPr>
      <w:r>
        <w:t>2</w:t>
      </w:r>
      <w:r>
        <w:tab/>
        <w:t>Discussion</w:t>
      </w:r>
    </w:p>
    <w:p w:rsidR="00CA2166" w:rsidRDefault="00CA2166" w:rsidP="00CA2166">
      <w:r>
        <w:t>In [</w:t>
      </w:r>
      <w:r w:rsidR="007A67E9">
        <w:t>3</w:t>
      </w:r>
      <w:r>
        <w:t xml:space="preserve">] we have provided our proposal on how to define the interband EN-DC configured output power. In this clause we give an example how to test the power scaling scenario in case </w:t>
      </w:r>
      <w:r w:rsidR="007A67E9">
        <w:t>of output</w:t>
      </w:r>
      <w:r>
        <w:t xml:space="preserve"> power limited scenario</w:t>
      </w:r>
    </w:p>
    <w:p w:rsidR="00CA2166" w:rsidRPr="00CA2166" w:rsidRDefault="00CA2166" w:rsidP="00CA2166">
      <w:pPr>
        <w:rPr>
          <w:b/>
        </w:rPr>
      </w:pPr>
      <w:r w:rsidRPr="00CA2166">
        <w:rPr>
          <w:b/>
        </w:rPr>
        <w:t>Equations from [</w:t>
      </w:r>
      <w:r w:rsidR="007A67E9">
        <w:rPr>
          <w:b/>
        </w:rPr>
        <w:t>3</w:t>
      </w:r>
      <w:r w:rsidRPr="00CA2166">
        <w:rPr>
          <w:b/>
        </w:rPr>
        <w:t>]</w:t>
      </w:r>
    </w:p>
    <w:p w:rsidR="00CA2166" w:rsidRPr="00CA2166" w:rsidRDefault="00CA2166" w:rsidP="00CA2166">
      <w:pPr>
        <w:keepLines/>
        <w:tabs>
          <w:tab w:val="center" w:pos="4536"/>
          <w:tab w:val="right" w:pos="9072"/>
        </w:tabs>
        <w:jc w:val="center"/>
        <w:rPr>
          <w:noProof/>
          <w:lang w:eastAsia="x-none"/>
        </w:rPr>
      </w:pPr>
      <w:r w:rsidRPr="00CA2166">
        <w:rPr>
          <w:lang w:eastAsia="x-none" w:bidi="bn-IN"/>
        </w:rPr>
        <w:t>P</w:t>
      </w:r>
      <w:r w:rsidRPr="00CA2166">
        <w:rPr>
          <w:vertAlign w:val="subscript"/>
          <w:lang w:eastAsia="x-none" w:bidi="bn-IN"/>
        </w:rPr>
        <w:t xml:space="preserve">CMAX_ EN-DC _L </w:t>
      </w:r>
      <w:r w:rsidRPr="00CA2166">
        <w:rPr>
          <w:noProof/>
          <w:lang w:eastAsia="x-none"/>
        </w:rPr>
        <w:t>(</w:t>
      </w:r>
      <w:r w:rsidRPr="00CA2166">
        <w:rPr>
          <w:i/>
          <w:noProof/>
          <w:lang w:eastAsia="x-none"/>
        </w:rPr>
        <w:t>p,q</w:t>
      </w:r>
      <w:r w:rsidRPr="00CA2166">
        <w:rPr>
          <w:noProof/>
          <w:lang w:eastAsia="x-none"/>
        </w:rPr>
        <w:t xml:space="preserve">)  </w:t>
      </w:r>
      <w:r w:rsidRPr="00CA2166">
        <w:rPr>
          <w:noProof/>
          <w:lang w:eastAsia="x-none" w:bidi="bn-IN"/>
        </w:rPr>
        <w:t>≤  P</w:t>
      </w:r>
      <w:r w:rsidRPr="00CA2166">
        <w:rPr>
          <w:noProof/>
          <w:vertAlign w:val="subscript"/>
          <w:lang w:eastAsia="x-none" w:bidi="bn-IN"/>
        </w:rPr>
        <w:t xml:space="preserve">CMAX </w:t>
      </w:r>
      <w:r w:rsidRPr="00CA2166">
        <w:rPr>
          <w:noProof/>
          <w:lang w:eastAsia="x-none"/>
        </w:rPr>
        <w:t>(</w:t>
      </w:r>
      <w:r w:rsidRPr="00CA2166">
        <w:rPr>
          <w:i/>
          <w:noProof/>
          <w:lang w:eastAsia="x-none"/>
        </w:rPr>
        <w:t>p,q</w:t>
      </w:r>
      <w:r w:rsidRPr="00CA2166">
        <w:rPr>
          <w:noProof/>
          <w:lang w:eastAsia="x-none"/>
        </w:rPr>
        <w:t xml:space="preserve">)  </w:t>
      </w:r>
      <w:r w:rsidRPr="00CA2166">
        <w:rPr>
          <w:noProof/>
          <w:lang w:eastAsia="x-none" w:bidi="bn-IN"/>
        </w:rPr>
        <w:t xml:space="preserve">≤  </w:t>
      </w:r>
      <w:r w:rsidRPr="00CA2166">
        <w:rPr>
          <w:lang w:eastAsia="x-none" w:bidi="bn-IN"/>
        </w:rPr>
        <w:t>P</w:t>
      </w:r>
      <w:r w:rsidRPr="00CA2166">
        <w:rPr>
          <w:vertAlign w:val="subscript"/>
          <w:lang w:eastAsia="x-none" w:bidi="bn-IN"/>
        </w:rPr>
        <w:t xml:space="preserve">CMAX_ EN-DC _H </w:t>
      </w:r>
      <w:r w:rsidRPr="00CA2166">
        <w:rPr>
          <w:noProof/>
          <w:lang w:eastAsia="x-none"/>
        </w:rPr>
        <w:t>(</w:t>
      </w:r>
      <w:r w:rsidRPr="00CA2166">
        <w:rPr>
          <w:i/>
          <w:noProof/>
          <w:lang w:eastAsia="x-none"/>
        </w:rPr>
        <w:t>p,q</w:t>
      </w:r>
      <w:r w:rsidRPr="00CA2166">
        <w:rPr>
          <w:noProof/>
          <w:lang w:eastAsia="x-none"/>
        </w:rPr>
        <w:t>)</w:t>
      </w:r>
    </w:p>
    <w:p w:rsidR="00CA2166" w:rsidRPr="00CA2166" w:rsidRDefault="00CA2166" w:rsidP="00CA2166">
      <w:pPr>
        <w:overflowPunct/>
        <w:autoSpaceDE/>
        <w:autoSpaceDN/>
        <w:adjustRightInd/>
        <w:spacing w:after="0"/>
        <w:textAlignment w:val="auto"/>
        <w:rPr>
          <w:rFonts w:eastAsia="SimSun"/>
          <w:lang w:val="en-US"/>
        </w:rPr>
      </w:pPr>
      <w:r w:rsidRPr="00CA2166">
        <w:rPr>
          <w:rFonts w:eastAsia="SimSun"/>
          <w:lang w:val="en-US"/>
        </w:rPr>
        <w:t>With</w:t>
      </w:r>
    </w:p>
    <w:p w:rsidR="00CA2166" w:rsidRPr="00CA2166" w:rsidRDefault="00CA2166" w:rsidP="00CA2166">
      <w:pPr>
        <w:overflowPunct/>
        <w:autoSpaceDE/>
        <w:autoSpaceDN/>
        <w:adjustRightInd/>
        <w:spacing w:after="0"/>
        <w:textAlignment w:val="auto"/>
        <w:rPr>
          <w:rFonts w:eastAsia="SimSun"/>
          <w:lang w:bidi="bn-IN"/>
        </w:rPr>
      </w:pPr>
    </w:p>
    <w:p w:rsidR="00CA2166" w:rsidRPr="00CA2166" w:rsidRDefault="00CA2166" w:rsidP="00CA2166">
      <w:pPr>
        <w:keepLines/>
        <w:tabs>
          <w:tab w:val="center" w:pos="4536"/>
          <w:tab w:val="right" w:pos="9072"/>
        </w:tabs>
        <w:jc w:val="center"/>
        <w:rPr>
          <w:lang w:eastAsia="x-none" w:bidi="bn-IN"/>
        </w:rPr>
      </w:pPr>
      <w:r w:rsidRPr="00CA2166">
        <w:rPr>
          <w:lang w:eastAsia="x-none" w:bidi="bn-IN"/>
        </w:rPr>
        <w:t>P</w:t>
      </w:r>
      <w:r w:rsidRPr="00CA2166">
        <w:rPr>
          <w:vertAlign w:val="subscript"/>
          <w:lang w:eastAsia="x-none" w:bidi="bn-IN"/>
        </w:rPr>
        <w:t>CMAX_ EN-DC _H</w:t>
      </w:r>
      <w:r w:rsidRPr="00CA2166">
        <w:rPr>
          <w:noProof/>
          <w:lang w:eastAsia="x-none"/>
        </w:rPr>
        <w:t>(</w:t>
      </w:r>
      <w:r w:rsidRPr="00CA2166">
        <w:rPr>
          <w:i/>
          <w:noProof/>
          <w:lang w:eastAsia="x-none"/>
        </w:rPr>
        <w:t>p,q</w:t>
      </w:r>
      <w:r w:rsidRPr="00CA2166">
        <w:rPr>
          <w:noProof/>
          <w:lang w:eastAsia="x-none"/>
        </w:rPr>
        <w:t>) = MIN {</w:t>
      </w:r>
      <w:r w:rsidRPr="00CA2166">
        <w:rPr>
          <w:lang w:eastAsia="x-none" w:bidi="bn-IN"/>
        </w:rPr>
        <w:t>10 log</w:t>
      </w:r>
      <w:r w:rsidRPr="00CA2166">
        <w:rPr>
          <w:vertAlign w:val="subscript"/>
          <w:lang w:eastAsia="x-none" w:bidi="bn-IN"/>
        </w:rPr>
        <w:t>10</w:t>
      </w:r>
      <w:r w:rsidRPr="00CA2166">
        <w:rPr>
          <w:lang w:eastAsia="x-none" w:bidi="bn-IN"/>
        </w:rPr>
        <w:t xml:space="preserve"> </w:t>
      </w:r>
      <w:r w:rsidRPr="00CA2166">
        <w:rPr>
          <w:noProof/>
          <w:lang w:eastAsia="x-none"/>
        </w:rPr>
        <w:t>[</w:t>
      </w:r>
      <w:r w:rsidRPr="00CA2166">
        <w:rPr>
          <w:noProof/>
          <w:lang w:eastAsia="x-none" w:bidi="bn-IN"/>
        </w:rPr>
        <w:t>p</w:t>
      </w:r>
      <w:r w:rsidRPr="00CA2166">
        <w:rPr>
          <w:noProof/>
          <w:vertAlign w:val="subscript"/>
          <w:lang w:eastAsia="x-none" w:bidi="bn-IN"/>
        </w:rPr>
        <w:t>CMAX</w:t>
      </w:r>
      <w:r w:rsidRPr="00CA2166">
        <w:rPr>
          <w:noProof/>
          <w:lang w:val="sv-SE" w:eastAsia="zh-CN"/>
        </w:rPr>
        <w:t xml:space="preserve"> </w:t>
      </w:r>
      <w:r w:rsidRPr="00CA2166">
        <w:rPr>
          <w:noProof/>
          <w:vertAlign w:val="subscript"/>
          <w:lang w:val="sv-SE" w:eastAsia="x-none" w:bidi="bn-IN"/>
        </w:rPr>
        <w:t>H</w:t>
      </w:r>
      <w:r w:rsidRPr="00CA2166">
        <w:rPr>
          <w:noProof/>
          <w:vertAlign w:val="subscript"/>
          <w:lang w:eastAsia="x-none" w:bidi="bn-IN"/>
        </w:rPr>
        <w:t xml:space="preserve"> _</w:t>
      </w:r>
      <w:r w:rsidRPr="00CA2166">
        <w:rPr>
          <w:rFonts w:eastAsia="SimSun"/>
          <w:i/>
          <w:vertAlign w:val="subscript"/>
          <w:lang w:val="sv-SE" w:bidi="bn-IN"/>
        </w:rPr>
        <w:t xml:space="preserve"> </w:t>
      </w:r>
      <w:r w:rsidRPr="00CA2166">
        <w:rPr>
          <w:rFonts w:eastAsia="SimSun"/>
          <w:vertAlign w:val="subscript"/>
          <w:lang w:val="sv-SE" w:bidi="bn-IN"/>
        </w:rPr>
        <w:t>E-UTRA</w:t>
      </w:r>
      <w:r w:rsidRPr="00CA2166">
        <w:rPr>
          <w:noProof/>
          <w:vertAlign w:val="subscript"/>
          <w:lang w:eastAsia="x-none" w:bidi="bn-IN"/>
        </w:rPr>
        <w:t>,</w:t>
      </w:r>
      <w:r w:rsidRPr="00CA2166">
        <w:rPr>
          <w:i/>
          <w:noProof/>
          <w:vertAlign w:val="subscript"/>
          <w:lang w:eastAsia="zh-CN" w:bidi="bn-IN"/>
        </w:rPr>
        <w:t xml:space="preserve">c </w:t>
      </w:r>
      <w:r w:rsidRPr="00CA2166">
        <w:rPr>
          <w:noProof/>
          <w:lang w:eastAsia="x-none" w:bidi="bn-IN"/>
        </w:rPr>
        <w:t>(</w:t>
      </w:r>
      <w:r w:rsidRPr="00CA2166">
        <w:rPr>
          <w:i/>
          <w:noProof/>
          <w:lang w:eastAsia="x-none" w:bidi="bn-IN"/>
        </w:rPr>
        <w:t>p</w:t>
      </w:r>
      <w:r w:rsidRPr="00CA2166">
        <w:rPr>
          <w:noProof/>
          <w:lang w:eastAsia="x-none" w:bidi="bn-IN"/>
        </w:rPr>
        <w:t>) + p</w:t>
      </w:r>
      <w:r w:rsidRPr="00CA2166">
        <w:rPr>
          <w:noProof/>
          <w:vertAlign w:val="subscript"/>
          <w:lang w:eastAsia="x-none" w:bidi="bn-IN"/>
        </w:rPr>
        <w:t>CMAX</w:t>
      </w:r>
      <w:r w:rsidRPr="00CA2166">
        <w:rPr>
          <w:noProof/>
          <w:lang w:val="sv-SE" w:eastAsia="zh-CN"/>
        </w:rPr>
        <w:t xml:space="preserve"> </w:t>
      </w:r>
      <w:r w:rsidRPr="00CA2166">
        <w:rPr>
          <w:rFonts w:ascii="Calibri" w:eastAsia="Calibri" w:hAnsi="Calibri"/>
          <w:sz w:val="22"/>
          <w:szCs w:val="22"/>
          <w:vertAlign w:val="subscript"/>
          <w:lang w:val="sv-SE" w:bidi="bn-IN"/>
        </w:rPr>
        <w:t>H,f,</w:t>
      </w:r>
      <w:r w:rsidRPr="00CA2166">
        <w:rPr>
          <w:rFonts w:ascii="Calibri" w:eastAsia="Calibri" w:hAnsi="Calibri"/>
          <w:i/>
          <w:sz w:val="22"/>
          <w:szCs w:val="22"/>
          <w:vertAlign w:val="subscript"/>
          <w:lang w:val="sv-SE" w:bidi="bn-IN"/>
        </w:rPr>
        <w:t>c</w:t>
      </w:r>
      <w:r w:rsidRPr="00CA2166">
        <w:rPr>
          <w:rFonts w:ascii="Calibri" w:eastAsia="Calibri" w:hAnsi="Calibri" w:hint="eastAsia"/>
          <w:i/>
          <w:sz w:val="22"/>
          <w:szCs w:val="22"/>
          <w:vertAlign w:val="subscript"/>
          <w:lang w:val="sv-SE" w:eastAsia="zh-CN" w:bidi="bn-IN"/>
        </w:rPr>
        <w:t>,</w:t>
      </w:r>
      <w:r w:rsidRPr="00CA2166">
        <w:rPr>
          <w:rFonts w:ascii="Calibri" w:eastAsia="Calibri" w:hAnsi="Calibri"/>
          <w:i/>
          <w:sz w:val="22"/>
          <w:szCs w:val="22"/>
          <w:vertAlign w:val="subscript"/>
          <w:lang w:val="sv-SE" w:bidi="bn-IN"/>
        </w:rPr>
        <w:t>NR</w:t>
      </w:r>
      <w:r w:rsidRPr="00CA2166">
        <w:rPr>
          <w:rFonts w:ascii="Calibri" w:eastAsia="Calibri" w:hAnsi="Calibri"/>
          <w:sz w:val="22"/>
          <w:szCs w:val="22"/>
          <w:lang w:val="sv-SE" w:eastAsia="zh-CN"/>
        </w:rPr>
        <w:t xml:space="preserve"> </w:t>
      </w:r>
      <w:r w:rsidRPr="00CA2166">
        <w:rPr>
          <w:i/>
          <w:noProof/>
          <w:vertAlign w:val="subscript"/>
          <w:lang w:eastAsia="zh-CN" w:bidi="bn-IN"/>
        </w:rPr>
        <w:t>c</w:t>
      </w:r>
      <w:r w:rsidRPr="00CA2166">
        <w:rPr>
          <w:noProof/>
          <w:lang w:eastAsia="x-none" w:bidi="bn-IN"/>
        </w:rPr>
        <w:t>(</w:t>
      </w:r>
      <w:r w:rsidRPr="00CA2166">
        <w:rPr>
          <w:i/>
          <w:noProof/>
          <w:lang w:eastAsia="x-none" w:bidi="bn-IN"/>
        </w:rPr>
        <w:t>q</w:t>
      </w:r>
      <w:r w:rsidRPr="00CA2166">
        <w:rPr>
          <w:noProof/>
          <w:lang w:eastAsia="x-none" w:bidi="bn-IN"/>
        </w:rPr>
        <w:t>)]</w:t>
      </w:r>
      <w:r w:rsidRPr="00CA2166">
        <w:rPr>
          <w:lang w:eastAsia="x-none" w:bidi="bn-IN"/>
        </w:rPr>
        <w:t xml:space="preserve">, </w:t>
      </w:r>
      <w:r w:rsidRPr="00CA2166">
        <w:rPr>
          <w:rFonts w:ascii="Calibri" w:eastAsia="Calibri" w:hAnsi="Calibri"/>
          <w:sz w:val="22"/>
          <w:szCs w:val="22"/>
          <w:lang w:val="sv-SE" w:eastAsia="zh-CN"/>
        </w:rPr>
        <w:t>P</w:t>
      </w:r>
      <w:r w:rsidRPr="00CA2166">
        <w:rPr>
          <w:rFonts w:ascii="Calibri" w:eastAsia="Calibri" w:hAnsi="Calibri"/>
          <w:sz w:val="22"/>
          <w:szCs w:val="22"/>
          <w:vertAlign w:val="subscript"/>
          <w:lang w:val="sv-SE" w:eastAsia="zh-CN"/>
        </w:rPr>
        <w:t>EMAX, EN-DC</w:t>
      </w:r>
      <w:r w:rsidRPr="00CA2166">
        <w:rPr>
          <w:rFonts w:ascii="Calibri" w:eastAsia="Calibri" w:hAnsi="Calibri"/>
          <w:sz w:val="22"/>
          <w:szCs w:val="22"/>
          <w:lang w:val="sv-SE"/>
        </w:rPr>
        <w:t xml:space="preserve"> ,</w:t>
      </w:r>
      <w:r w:rsidRPr="00CA2166">
        <w:rPr>
          <w:lang w:eastAsia="x-none" w:bidi="bn-IN"/>
        </w:rPr>
        <w:t>P</w:t>
      </w:r>
      <w:r w:rsidRPr="00CA2166">
        <w:rPr>
          <w:vertAlign w:val="subscript"/>
          <w:lang w:eastAsia="x-none" w:bidi="bn-IN"/>
        </w:rPr>
        <w:t>PowerClass, EN-DC</w:t>
      </w:r>
      <w:r w:rsidRPr="00CA2166">
        <w:rPr>
          <w:lang w:eastAsia="x-none" w:bidi="bn-IN"/>
        </w:rPr>
        <w:t>}</w:t>
      </w:r>
    </w:p>
    <w:p w:rsidR="00CA2166" w:rsidRPr="00CA2166" w:rsidRDefault="00CA2166" w:rsidP="00CA2166">
      <w:pPr>
        <w:keepLines/>
        <w:tabs>
          <w:tab w:val="center" w:pos="4536"/>
          <w:tab w:val="right" w:pos="9072"/>
        </w:tabs>
        <w:rPr>
          <w:lang w:eastAsia="x-none" w:bidi="bn-IN"/>
        </w:rPr>
      </w:pPr>
      <w:r w:rsidRPr="00CA2166">
        <w:rPr>
          <w:lang w:eastAsia="x-none" w:bidi="bn-IN"/>
        </w:rPr>
        <w:t>And:</w:t>
      </w:r>
    </w:p>
    <w:p w:rsidR="00CA2166" w:rsidRPr="00CA2166" w:rsidRDefault="00CA2166" w:rsidP="00CA2166">
      <w:pPr>
        <w:overflowPunct/>
        <w:autoSpaceDE/>
        <w:autoSpaceDN/>
        <w:adjustRightInd/>
        <w:spacing w:after="0" w:line="216" w:lineRule="auto"/>
        <w:ind w:left="720"/>
        <w:contextualSpacing/>
        <w:textAlignment w:val="auto"/>
        <w:rPr>
          <w:rFonts w:ascii="Calibri" w:eastAsia="+mn-ea" w:hAnsi="Calibri" w:cs="+mn-cs"/>
          <w:color w:val="FF0000"/>
          <w:kern w:val="24"/>
          <w:sz w:val="22"/>
          <w:szCs w:val="22"/>
          <w:lang w:val="en-US" w:eastAsia="en-GB"/>
        </w:rPr>
      </w:pPr>
      <w:bookmarkStart w:id="1" w:name="_Hlk525302856"/>
      <w:r w:rsidRPr="00CA2166">
        <w:rPr>
          <w:lang w:eastAsia="x-none" w:bidi="bn-IN"/>
        </w:rPr>
        <w:t>P</w:t>
      </w:r>
      <w:r w:rsidRPr="00CA2166">
        <w:rPr>
          <w:vertAlign w:val="subscript"/>
          <w:lang w:eastAsia="x-none" w:bidi="bn-IN"/>
        </w:rPr>
        <w:t>CMAX_ EN-DC _L</w:t>
      </w:r>
      <w:r w:rsidRPr="00CA2166">
        <w:rPr>
          <w:noProof/>
          <w:lang w:eastAsia="x-none"/>
        </w:rPr>
        <w:t>(</w:t>
      </w:r>
      <w:r w:rsidRPr="00CA2166">
        <w:rPr>
          <w:i/>
          <w:noProof/>
          <w:lang w:eastAsia="x-none"/>
        </w:rPr>
        <w:t>p,q</w:t>
      </w:r>
      <w:r w:rsidRPr="00CA2166">
        <w:rPr>
          <w:noProof/>
          <w:lang w:eastAsia="x-none"/>
        </w:rPr>
        <w:t>)</w:t>
      </w:r>
      <w:bookmarkEnd w:id="1"/>
      <w:r w:rsidRPr="00CA2166">
        <w:rPr>
          <w:noProof/>
          <w:lang w:eastAsia="x-none"/>
        </w:rPr>
        <w:t xml:space="preserve"> = MIN {</w:t>
      </w:r>
      <w:r w:rsidRPr="00CA2166">
        <w:rPr>
          <w:lang w:eastAsia="x-none" w:bidi="bn-IN"/>
        </w:rPr>
        <w:t>10 log</w:t>
      </w:r>
      <w:r w:rsidRPr="00CA2166">
        <w:rPr>
          <w:vertAlign w:val="subscript"/>
          <w:lang w:eastAsia="x-none" w:bidi="bn-IN"/>
        </w:rPr>
        <w:t>10</w:t>
      </w:r>
      <w:r w:rsidRPr="00CA2166">
        <w:rPr>
          <w:lang w:eastAsia="x-none" w:bidi="bn-IN"/>
        </w:rPr>
        <w:t xml:space="preserve"> </w:t>
      </w:r>
      <w:r w:rsidRPr="00CA2166">
        <w:rPr>
          <w:noProof/>
          <w:lang w:eastAsia="x-none"/>
        </w:rPr>
        <w:t>[</w:t>
      </w:r>
      <w:r w:rsidRPr="00CA2166">
        <w:rPr>
          <w:noProof/>
          <w:lang w:eastAsia="x-none" w:bidi="bn-IN"/>
        </w:rPr>
        <w:t>p</w:t>
      </w:r>
      <w:r w:rsidRPr="00CA2166">
        <w:rPr>
          <w:noProof/>
          <w:vertAlign w:val="subscript"/>
          <w:lang w:eastAsia="x-none" w:bidi="bn-IN"/>
        </w:rPr>
        <w:t>CMAX</w:t>
      </w:r>
      <w:r w:rsidRPr="00CA2166">
        <w:rPr>
          <w:noProof/>
          <w:lang w:val="sv-SE" w:eastAsia="zh-CN"/>
        </w:rPr>
        <w:t xml:space="preserve"> </w:t>
      </w:r>
      <w:r w:rsidRPr="00CA2166">
        <w:rPr>
          <w:noProof/>
          <w:vertAlign w:val="subscript"/>
          <w:lang w:val="sv-SE" w:eastAsia="x-none" w:bidi="bn-IN"/>
        </w:rPr>
        <w:t>L</w:t>
      </w:r>
      <w:r w:rsidRPr="00CA2166">
        <w:rPr>
          <w:noProof/>
          <w:vertAlign w:val="subscript"/>
          <w:lang w:eastAsia="x-none" w:bidi="bn-IN"/>
        </w:rPr>
        <w:t xml:space="preserve"> _</w:t>
      </w:r>
      <w:r w:rsidRPr="00CA2166">
        <w:rPr>
          <w:rFonts w:eastAsia="SimSun"/>
          <w:i/>
          <w:vertAlign w:val="subscript"/>
          <w:lang w:val="sv-SE" w:bidi="bn-IN"/>
        </w:rPr>
        <w:t xml:space="preserve"> </w:t>
      </w:r>
      <w:r w:rsidRPr="00CA2166">
        <w:rPr>
          <w:rFonts w:eastAsia="SimSun"/>
          <w:vertAlign w:val="subscript"/>
          <w:lang w:val="sv-SE" w:bidi="bn-IN"/>
        </w:rPr>
        <w:t>E-UTRA</w:t>
      </w:r>
      <w:r w:rsidRPr="00CA2166">
        <w:rPr>
          <w:noProof/>
          <w:vertAlign w:val="subscript"/>
          <w:lang w:eastAsia="x-none" w:bidi="bn-IN"/>
        </w:rPr>
        <w:t>,</w:t>
      </w:r>
      <w:r w:rsidRPr="00CA2166">
        <w:rPr>
          <w:i/>
          <w:noProof/>
          <w:vertAlign w:val="subscript"/>
          <w:lang w:eastAsia="zh-CN" w:bidi="bn-IN"/>
        </w:rPr>
        <w:t xml:space="preserve">c </w:t>
      </w:r>
      <w:r w:rsidRPr="00CA2166">
        <w:rPr>
          <w:noProof/>
          <w:lang w:eastAsia="x-none" w:bidi="bn-IN"/>
        </w:rPr>
        <w:t>(</w:t>
      </w:r>
      <w:r w:rsidRPr="00CA2166">
        <w:rPr>
          <w:i/>
          <w:noProof/>
          <w:lang w:eastAsia="x-none" w:bidi="bn-IN"/>
        </w:rPr>
        <w:t>p</w:t>
      </w:r>
      <w:r w:rsidRPr="00CA2166">
        <w:rPr>
          <w:noProof/>
          <w:lang w:eastAsia="x-none" w:bidi="bn-IN"/>
        </w:rPr>
        <w:t>) + p</w:t>
      </w:r>
      <w:r w:rsidRPr="00CA2166">
        <w:rPr>
          <w:noProof/>
          <w:vertAlign w:val="subscript"/>
          <w:lang w:eastAsia="x-none" w:bidi="bn-IN"/>
        </w:rPr>
        <w:t>CMAX</w:t>
      </w:r>
      <w:r w:rsidRPr="00CA2166">
        <w:rPr>
          <w:noProof/>
          <w:lang w:val="sv-SE" w:eastAsia="zh-CN"/>
        </w:rPr>
        <w:t xml:space="preserve"> </w:t>
      </w:r>
      <w:r w:rsidRPr="00CA2166">
        <w:rPr>
          <w:rFonts w:ascii="Calibri" w:eastAsia="Calibri" w:hAnsi="Calibri"/>
          <w:sz w:val="22"/>
          <w:szCs w:val="22"/>
          <w:vertAlign w:val="subscript"/>
          <w:lang w:val="sv-SE" w:bidi="bn-IN"/>
        </w:rPr>
        <w:t>L,f,</w:t>
      </w:r>
      <w:r w:rsidRPr="00CA2166">
        <w:rPr>
          <w:rFonts w:ascii="Calibri" w:eastAsia="Calibri" w:hAnsi="Calibri"/>
          <w:i/>
          <w:sz w:val="22"/>
          <w:szCs w:val="22"/>
          <w:vertAlign w:val="subscript"/>
          <w:lang w:val="sv-SE" w:bidi="bn-IN"/>
        </w:rPr>
        <w:t>c,</w:t>
      </w:r>
      <w:r w:rsidRPr="00CA2166">
        <w:rPr>
          <w:rFonts w:ascii="Calibri" w:eastAsia="Calibri" w:hAnsi="Calibri"/>
          <w:i/>
          <w:sz w:val="22"/>
          <w:szCs w:val="22"/>
          <w:vertAlign w:val="subscript"/>
          <w:lang w:val="sv-SE" w:eastAsia="zh-CN" w:bidi="bn-IN"/>
        </w:rPr>
        <w:t>,</w:t>
      </w:r>
      <w:r w:rsidRPr="00CA2166">
        <w:rPr>
          <w:rFonts w:ascii="Calibri" w:eastAsia="Calibri" w:hAnsi="Calibri"/>
          <w:i/>
          <w:sz w:val="22"/>
          <w:szCs w:val="22"/>
          <w:vertAlign w:val="subscript"/>
          <w:lang w:val="sv-SE" w:bidi="bn-IN"/>
        </w:rPr>
        <w:t>NR</w:t>
      </w:r>
      <w:r w:rsidRPr="00CA2166">
        <w:rPr>
          <w:rFonts w:ascii="Calibri" w:eastAsia="Calibri" w:hAnsi="Calibri"/>
          <w:sz w:val="22"/>
          <w:szCs w:val="22"/>
          <w:lang w:val="sv-SE" w:bidi="bn-IN"/>
        </w:rPr>
        <w:t xml:space="preserve"> </w:t>
      </w:r>
      <w:r w:rsidRPr="00CA2166">
        <w:rPr>
          <w:i/>
          <w:noProof/>
          <w:vertAlign w:val="subscript"/>
          <w:lang w:eastAsia="zh-CN" w:bidi="bn-IN"/>
        </w:rPr>
        <w:t>c</w:t>
      </w:r>
      <w:r w:rsidRPr="00CA2166">
        <w:rPr>
          <w:noProof/>
          <w:lang w:eastAsia="x-none" w:bidi="bn-IN"/>
        </w:rPr>
        <w:t>(</w:t>
      </w:r>
      <w:r w:rsidRPr="00CA2166">
        <w:rPr>
          <w:i/>
          <w:noProof/>
          <w:lang w:eastAsia="x-none" w:bidi="bn-IN"/>
        </w:rPr>
        <w:t>q</w:t>
      </w:r>
      <w:r w:rsidRPr="00CA2166">
        <w:rPr>
          <w:noProof/>
          <w:lang w:eastAsia="x-none" w:bidi="bn-IN"/>
        </w:rPr>
        <w:t>)]</w:t>
      </w:r>
      <w:r w:rsidRPr="00CA2166">
        <w:rPr>
          <w:lang w:eastAsia="x-none" w:bidi="bn-IN"/>
        </w:rPr>
        <w:t xml:space="preserve">, </w:t>
      </w:r>
      <w:r w:rsidRPr="00CA2166">
        <w:rPr>
          <w:rFonts w:ascii="Calibri" w:eastAsia="Calibri" w:hAnsi="Calibri"/>
          <w:sz w:val="22"/>
          <w:szCs w:val="22"/>
          <w:lang w:val="sv-SE" w:eastAsia="zh-CN"/>
        </w:rPr>
        <w:t>P</w:t>
      </w:r>
      <w:r w:rsidRPr="00CA2166">
        <w:rPr>
          <w:rFonts w:ascii="Calibri" w:eastAsia="Calibri" w:hAnsi="Calibri"/>
          <w:sz w:val="22"/>
          <w:szCs w:val="22"/>
          <w:vertAlign w:val="subscript"/>
          <w:lang w:val="sv-SE" w:eastAsia="zh-CN"/>
        </w:rPr>
        <w:t>EMAX, EN-DC</w:t>
      </w:r>
      <w:r w:rsidRPr="00CA2166">
        <w:rPr>
          <w:rFonts w:ascii="Calibri" w:eastAsia="Calibri" w:hAnsi="Calibri"/>
          <w:sz w:val="22"/>
          <w:szCs w:val="22"/>
          <w:lang w:val="sv-SE"/>
        </w:rPr>
        <w:t xml:space="preserve"> ,</w:t>
      </w:r>
      <w:r w:rsidRPr="00CA2166">
        <w:rPr>
          <w:lang w:eastAsia="x-none" w:bidi="bn-IN"/>
        </w:rPr>
        <w:t>P</w:t>
      </w:r>
      <w:r w:rsidRPr="00CA2166">
        <w:rPr>
          <w:vertAlign w:val="subscript"/>
          <w:lang w:eastAsia="x-none" w:bidi="bn-IN"/>
        </w:rPr>
        <w:t>PowerClass, EN-DC</w:t>
      </w:r>
      <w:r w:rsidRPr="00CA2166">
        <w:rPr>
          <w:lang w:eastAsia="x-none" w:bidi="bn-IN"/>
        </w:rPr>
        <w:t>}</w:t>
      </w:r>
      <w:r w:rsidRPr="00CA2166">
        <w:rPr>
          <w:rFonts w:ascii="Calibri" w:eastAsia="+mn-ea" w:hAnsi="Calibri" w:cs="+mn-cs"/>
          <w:color w:val="FF0000"/>
          <w:kern w:val="24"/>
          <w:sz w:val="22"/>
          <w:szCs w:val="22"/>
          <w:lang w:val="en-US" w:eastAsia="en-GB"/>
        </w:rPr>
        <w:t xml:space="preserve"> </w:t>
      </w:r>
    </w:p>
    <w:p w:rsidR="00CA2166" w:rsidRPr="00CA2166" w:rsidRDefault="00CA2166" w:rsidP="00CA2166">
      <w:pPr>
        <w:overflowPunct/>
        <w:autoSpaceDE/>
        <w:autoSpaceDN/>
        <w:adjustRightInd/>
        <w:spacing w:after="0" w:line="216" w:lineRule="auto"/>
        <w:ind w:left="720"/>
        <w:contextualSpacing/>
        <w:textAlignment w:val="auto"/>
        <w:rPr>
          <w:rFonts w:ascii="Calibri" w:eastAsia="+mn-ea" w:hAnsi="Calibri" w:cs="+mn-cs"/>
          <w:color w:val="FF0000"/>
          <w:kern w:val="24"/>
          <w:sz w:val="22"/>
          <w:szCs w:val="22"/>
          <w:lang w:val="en-US" w:eastAsia="en-GB"/>
        </w:rPr>
      </w:pPr>
    </w:p>
    <w:p w:rsidR="00CA2166" w:rsidRPr="00CA2166" w:rsidRDefault="00CA2166" w:rsidP="00CA2166">
      <w:pPr>
        <w:keepLines/>
        <w:tabs>
          <w:tab w:val="center" w:pos="4536"/>
          <w:tab w:val="right" w:pos="9072"/>
        </w:tabs>
        <w:jc w:val="center"/>
        <w:rPr>
          <w:noProof/>
          <w:lang w:eastAsia="x-none" w:bidi="bn-IN"/>
        </w:rPr>
      </w:pPr>
      <w:r w:rsidRPr="00CA2166">
        <w:rPr>
          <w:noProof/>
          <w:lang w:eastAsia="x-none"/>
        </w:rPr>
        <w:t xml:space="preserve">Except if </w:t>
      </w:r>
      <w:r w:rsidRPr="00CA2166">
        <w:rPr>
          <w:highlight w:val="green"/>
          <w:lang w:eastAsia="x-none" w:bidi="bn-IN"/>
        </w:rPr>
        <w:t>10 log</w:t>
      </w:r>
      <w:r w:rsidRPr="00CA2166">
        <w:rPr>
          <w:highlight w:val="green"/>
          <w:vertAlign w:val="subscript"/>
          <w:lang w:eastAsia="x-none" w:bidi="bn-IN"/>
        </w:rPr>
        <w:t>10</w:t>
      </w:r>
      <w:r w:rsidRPr="00CA2166">
        <w:rPr>
          <w:highlight w:val="green"/>
          <w:lang w:eastAsia="x-none" w:bidi="bn-IN"/>
        </w:rPr>
        <w:t xml:space="preserve"> </w:t>
      </w:r>
      <w:r w:rsidRPr="00CA2166">
        <w:rPr>
          <w:noProof/>
          <w:highlight w:val="green"/>
          <w:lang w:eastAsia="x-none"/>
        </w:rPr>
        <w:t>[</w:t>
      </w:r>
      <w:r w:rsidRPr="00CA2166">
        <w:rPr>
          <w:noProof/>
          <w:highlight w:val="green"/>
          <w:lang w:eastAsia="x-none" w:bidi="bn-IN"/>
        </w:rPr>
        <w:t>p’</w:t>
      </w:r>
      <w:r w:rsidRPr="00CA2166">
        <w:rPr>
          <w:noProof/>
          <w:highlight w:val="green"/>
          <w:vertAlign w:val="subscript"/>
          <w:lang w:eastAsia="x-none" w:bidi="bn-IN"/>
        </w:rPr>
        <w:t>CMAX_</w:t>
      </w:r>
      <w:r w:rsidRPr="00CA2166">
        <w:rPr>
          <w:rFonts w:eastAsia="SimSun"/>
          <w:i/>
          <w:highlight w:val="green"/>
          <w:vertAlign w:val="subscript"/>
          <w:lang w:val="sv-SE" w:bidi="bn-IN"/>
        </w:rPr>
        <w:t xml:space="preserve"> </w:t>
      </w:r>
      <w:r w:rsidRPr="00CA2166">
        <w:rPr>
          <w:rFonts w:eastAsia="SimSun"/>
          <w:highlight w:val="green"/>
          <w:vertAlign w:val="subscript"/>
          <w:lang w:val="sv-SE" w:bidi="bn-IN"/>
        </w:rPr>
        <w:t>E-UTRA</w:t>
      </w:r>
      <w:r w:rsidRPr="00CA2166">
        <w:rPr>
          <w:noProof/>
          <w:highlight w:val="green"/>
          <w:vertAlign w:val="subscript"/>
          <w:lang w:eastAsia="x-none" w:bidi="bn-IN"/>
        </w:rPr>
        <w:t>,</w:t>
      </w:r>
      <w:r w:rsidRPr="00CA2166">
        <w:rPr>
          <w:i/>
          <w:noProof/>
          <w:highlight w:val="green"/>
          <w:vertAlign w:val="subscript"/>
          <w:lang w:eastAsia="zh-CN" w:bidi="bn-IN"/>
        </w:rPr>
        <w:t xml:space="preserve">c </w:t>
      </w:r>
      <w:r w:rsidRPr="00CA2166">
        <w:rPr>
          <w:noProof/>
          <w:highlight w:val="green"/>
          <w:lang w:eastAsia="x-none" w:bidi="bn-IN"/>
        </w:rPr>
        <w:t>(</w:t>
      </w:r>
      <w:r w:rsidRPr="00CA2166">
        <w:rPr>
          <w:i/>
          <w:noProof/>
          <w:highlight w:val="green"/>
          <w:lang w:eastAsia="x-none" w:bidi="bn-IN"/>
        </w:rPr>
        <w:t>p</w:t>
      </w:r>
      <w:r w:rsidRPr="00CA2166">
        <w:rPr>
          <w:noProof/>
          <w:highlight w:val="green"/>
          <w:lang w:eastAsia="x-none" w:bidi="bn-IN"/>
        </w:rPr>
        <w:t>) + p’</w:t>
      </w:r>
      <w:r w:rsidRPr="00CA2166">
        <w:rPr>
          <w:noProof/>
          <w:highlight w:val="green"/>
          <w:vertAlign w:val="subscript"/>
          <w:lang w:eastAsia="x-none" w:bidi="bn-IN"/>
        </w:rPr>
        <w:t>CMAX</w:t>
      </w:r>
      <w:r w:rsidRPr="00CA2166">
        <w:rPr>
          <w:noProof/>
          <w:highlight w:val="green"/>
          <w:lang w:val="sv-SE" w:eastAsia="zh-CN"/>
        </w:rPr>
        <w:t xml:space="preserve"> </w:t>
      </w:r>
      <w:r w:rsidRPr="00CA2166">
        <w:rPr>
          <w:rFonts w:ascii="Calibri" w:eastAsia="Calibri" w:hAnsi="Calibri"/>
          <w:sz w:val="22"/>
          <w:szCs w:val="22"/>
          <w:highlight w:val="green"/>
          <w:vertAlign w:val="subscript"/>
          <w:lang w:val="sv-SE" w:bidi="bn-IN"/>
        </w:rPr>
        <w:t>f,</w:t>
      </w:r>
      <w:r w:rsidRPr="00CA2166">
        <w:rPr>
          <w:rFonts w:ascii="Calibri" w:eastAsia="Calibri" w:hAnsi="Calibri"/>
          <w:i/>
          <w:sz w:val="22"/>
          <w:szCs w:val="22"/>
          <w:highlight w:val="green"/>
          <w:vertAlign w:val="subscript"/>
          <w:lang w:val="sv-SE" w:bidi="bn-IN"/>
        </w:rPr>
        <w:t>c</w:t>
      </w:r>
      <w:r w:rsidRPr="00CA2166">
        <w:rPr>
          <w:rFonts w:ascii="Calibri" w:eastAsia="Calibri" w:hAnsi="Calibri"/>
          <w:i/>
          <w:sz w:val="22"/>
          <w:szCs w:val="22"/>
          <w:highlight w:val="green"/>
          <w:vertAlign w:val="subscript"/>
          <w:lang w:val="sv-SE" w:eastAsia="zh-CN" w:bidi="bn-IN"/>
        </w:rPr>
        <w:t>,</w:t>
      </w:r>
      <w:r w:rsidRPr="00CA2166">
        <w:rPr>
          <w:rFonts w:ascii="Calibri" w:eastAsia="Calibri" w:hAnsi="Calibri"/>
          <w:i/>
          <w:sz w:val="22"/>
          <w:szCs w:val="22"/>
          <w:highlight w:val="green"/>
          <w:vertAlign w:val="subscript"/>
          <w:lang w:val="sv-SE" w:bidi="bn-IN"/>
        </w:rPr>
        <w:t>NR</w:t>
      </w:r>
      <w:r w:rsidRPr="00CA2166">
        <w:rPr>
          <w:rFonts w:ascii="Calibri" w:eastAsia="Calibri" w:hAnsi="Calibri"/>
          <w:sz w:val="22"/>
          <w:szCs w:val="22"/>
          <w:highlight w:val="green"/>
          <w:lang w:val="sv-SE" w:eastAsia="zh-CN"/>
        </w:rPr>
        <w:t xml:space="preserve"> </w:t>
      </w:r>
      <w:r w:rsidRPr="00CA2166">
        <w:rPr>
          <w:i/>
          <w:noProof/>
          <w:highlight w:val="green"/>
          <w:vertAlign w:val="subscript"/>
          <w:lang w:eastAsia="zh-CN" w:bidi="bn-IN"/>
        </w:rPr>
        <w:t>c</w:t>
      </w:r>
      <w:r w:rsidRPr="00CA2166">
        <w:rPr>
          <w:noProof/>
          <w:highlight w:val="green"/>
          <w:lang w:eastAsia="x-none" w:bidi="bn-IN"/>
        </w:rPr>
        <w:t>(</w:t>
      </w:r>
      <w:r w:rsidRPr="00CA2166">
        <w:rPr>
          <w:i/>
          <w:noProof/>
          <w:highlight w:val="green"/>
          <w:lang w:eastAsia="x-none" w:bidi="bn-IN"/>
        </w:rPr>
        <w:t>q</w:t>
      </w:r>
      <w:r w:rsidRPr="00CA2166">
        <w:rPr>
          <w:noProof/>
          <w:highlight w:val="green"/>
          <w:lang w:eastAsia="x-none" w:bidi="bn-IN"/>
        </w:rPr>
        <w:t>)]</w:t>
      </w:r>
      <w:r w:rsidRPr="00CA2166">
        <w:rPr>
          <w:lang w:eastAsia="x-none" w:bidi="bn-IN"/>
        </w:rPr>
        <w:t xml:space="preserve"> &gt; </w:t>
      </w:r>
      <w:r w:rsidRPr="00CA2166">
        <w:rPr>
          <w:noProof/>
          <w:lang w:eastAsia="x-none"/>
        </w:rPr>
        <w:t>MIN {</w:t>
      </w:r>
      <w:r w:rsidRPr="00CA2166">
        <w:rPr>
          <w:rFonts w:ascii="Calibri" w:eastAsia="Calibri" w:hAnsi="Calibri"/>
          <w:sz w:val="22"/>
          <w:szCs w:val="22"/>
          <w:lang w:val="sv-SE" w:eastAsia="zh-CN"/>
        </w:rPr>
        <w:t>P</w:t>
      </w:r>
      <w:r w:rsidRPr="00CA2166">
        <w:rPr>
          <w:rFonts w:ascii="Calibri" w:eastAsia="Calibri" w:hAnsi="Calibri"/>
          <w:sz w:val="22"/>
          <w:szCs w:val="22"/>
          <w:vertAlign w:val="subscript"/>
          <w:lang w:val="sv-SE" w:eastAsia="zh-CN"/>
        </w:rPr>
        <w:t>EMAX, EN-DC</w:t>
      </w:r>
      <w:r w:rsidRPr="00CA2166">
        <w:rPr>
          <w:rFonts w:ascii="Calibri" w:eastAsia="Calibri" w:hAnsi="Calibri"/>
          <w:sz w:val="22"/>
          <w:szCs w:val="22"/>
          <w:lang w:val="sv-SE"/>
        </w:rPr>
        <w:t xml:space="preserve"> ,</w:t>
      </w:r>
      <w:r w:rsidRPr="00CA2166">
        <w:rPr>
          <w:lang w:eastAsia="x-none" w:bidi="bn-IN"/>
        </w:rPr>
        <w:t>P</w:t>
      </w:r>
      <w:r w:rsidRPr="00CA2166">
        <w:rPr>
          <w:vertAlign w:val="subscript"/>
          <w:lang w:eastAsia="x-none" w:bidi="bn-IN"/>
        </w:rPr>
        <w:t>PowerClass, EN-DC</w:t>
      </w:r>
      <w:r w:rsidRPr="00CA2166">
        <w:rPr>
          <w:lang w:eastAsia="x-none" w:bidi="bn-IN"/>
        </w:rPr>
        <w:t xml:space="preserve">} and if </w:t>
      </w:r>
      <w:r w:rsidRPr="00CA2166">
        <w:rPr>
          <w:highlight w:val="yellow"/>
          <w:lang w:eastAsia="x-none" w:bidi="bn-IN"/>
        </w:rPr>
        <w:t>10*log10[</w:t>
      </w:r>
      <w:r w:rsidRPr="00CA2166">
        <w:rPr>
          <w:noProof/>
          <w:highlight w:val="yellow"/>
          <w:lang w:eastAsia="x-none" w:bidi="bn-IN"/>
        </w:rPr>
        <w:t>p’</w:t>
      </w:r>
      <w:r w:rsidRPr="00CA2166">
        <w:rPr>
          <w:noProof/>
          <w:highlight w:val="yellow"/>
          <w:vertAlign w:val="subscript"/>
          <w:lang w:eastAsia="x-none" w:bidi="bn-IN"/>
        </w:rPr>
        <w:t>CMAX</w:t>
      </w:r>
      <w:r w:rsidRPr="00CA2166">
        <w:rPr>
          <w:noProof/>
          <w:highlight w:val="yellow"/>
          <w:lang w:val="sv-SE" w:eastAsia="zh-CN"/>
        </w:rPr>
        <w:t xml:space="preserve"> </w:t>
      </w:r>
      <w:r w:rsidRPr="00CA2166">
        <w:rPr>
          <w:rFonts w:ascii="Calibri" w:eastAsia="Calibri" w:hAnsi="Calibri"/>
          <w:sz w:val="22"/>
          <w:szCs w:val="22"/>
          <w:highlight w:val="yellow"/>
          <w:vertAlign w:val="subscript"/>
          <w:lang w:val="sv-SE" w:bidi="bn-IN"/>
        </w:rPr>
        <w:t>f,</w:t>
      </w:r>
      <w:r w:rsidRPr="00CA2166">
        <w:rPr>
          <w:rFonts w:ascii="Calibri" w:eastAsia="Calibri" w:hAnsi="Calibri"/>
          <w:i/>
          <w:sz w:val="22"/>
          <w:szCs w:val="22"/>
          <w:highlight w:val="yellow"/>
          <w:vertAlign w:val="subscript"/>
          <w:lang w:val="sv-SE" w:bidi="bn-IN"/>
        </w:rPr>
        <w:t>c,</w:t>
      </w:r>
      <w:r w:rsidRPr="00CA2166">
        <w:rPr>
          <w:rFonts w:ascii="Calibri" w:eastAsia="Calibri" w:hAnsi="Calibri"/>
          <w:i/>
          <w:sz w:val="22"/>
          <w:szCs w:val="22"/>
          <w:highlight w:val="yellow"/>
          <w:vertAlign w:val="subscript"/>
          <w:lang w:val="sv-SE" w:eastAsia="zh-CN" w:bidi="bn-IN"/>
        </w:rPr>
        <w:t>,</w:t>
      </w:r>
      <w:r w:rsidRPr="00CA2166">
        <w:rPr>
          <w:rFonts w:ascii="Calibri" w:eastAsia="Calibri" w:hAnsi="Calibri"/>
          <w:i/>
          <w:sz w:val="22"/>
          <w:szCs w:val="22"/>
          <w:highlight w:val="yellow"/>
          <w:vertAlign w:val="subscript"/>
          <w:lang w:val="sv-SE" w:bidi="bn-IN"/>
        </w:rPr>
        <w:t>NR</w:t>
      </w:r>
      <w:r w:rsidRPr="00CA2166">
        <w:rPr>
          <w:rFonts w:ascii="Calibri" w:eastAsia="Calibri" w:hAnsi="Calibri"/>
          <w:sz w:val="22"/>
          <w:szCs w:val="22"/>
          <w:highlight w:val="yellow"/>
          <w:lang w:val="sv-SE" w:bidi="bn-IN"/>
        </w:rPr>
        <w:t xml:space="preserve"> </w:t>
      </w:r>
      <w:r w:rsidRPr="00CA2166">
        <w:rPr>
          <w:i/>
          <w:noProof/>
          <w:highlight w:val="yellow"/>
          <w:vertAlign w:val="subscript"/>
          <w:lang w:eastAsia="zh-CN" w:bidi="bn-IN"/>
        </w:rPr>
        <w:t>c</w:t>
      </w:r>
      <w:r w:rsidRPr="00CA2166">
        <w:rPr>
          <w:noProof/>
          <w:highlight w:val="yellow"/>
          <w:lang w:eastAsia="x-none" w:bidi="bn-IN"/>
        </w:rPr>
        <w:t>(</w:t>
      </w:r>
      <w:r w:rsidRPr="00CA2166">
        <w:rPr>
          <w:i/>
          <w:noProof/>
          <w:highlight w:val="yellow"/>
          <w:lang w:eastAsia="x-none" w:bidi="bn-IN"/>
        </w:rPr>
        <w:t>q</w:t>
      </w:r>
      <w:r w:rsidRPr="00CA2166">
        <w:rPr>
          <w:noProof/>
          <w:highlight w:val="yellow"/>
          <w:lang w:eastAsia="x-none" w:bidi="bn-IN"/>
        </w:rPr>
        <w:t>)/ p’’</w:t>
      </w:r>
      <w:r w:rsidRPr="00CA2166">
        <w:rPr>
          <w:noProof/>
          <w:highlight w:val="yellow"/>
          <w:vertAlign w:val="subscript"/>
          <w:lang w:eastAsia="x-none" w:bidi="bn-IN"/>
        </w:rPr>
        <w:t>CMAX</w:t>
      </w:r>
      <w:r w:rsidRPr="00CA2166">
        <w:rPr>
          <w:noProof/>
          <w:highlight w:val="yellow"/>
          <w:lang w:val="sv-SE" w:eastAsia="zh-CN"/>
        </w:rPr>
        <w:t xml:space="preserve"> </w:t>
      </w:r>
      <w:r w:rsidRPr="00CA2166">
        <w:rPr>
          <w:rFonts w:ascii="Calibri" w:eastAsia="Calibri" w:hAnsi="Calibri"/>
          <w:sz w:val="22"/>
          <w:szCs w:val="22"/>
          <w:highlight w:val="yellow"/>
          <w:vertAlign w:val="subscript"/>
          <w:lang w:val="sv-SE" w:bidi="bn-IN"/>
        </w:rPr>
        <w:t>f,</w:t>
      </w:r>
      <w:r w:rsidRPr="00CA2166">
        <w:rPr>
          <w:rFonts w:ascii="Calibri" w:eastAsia="Calibri" w:hAnsi="Calibri"/>
          <w:i/>
          <w:sz w:val="22"/>
          <w:szCs w:val="22"/>
          <w:highlight w:val="yellow"/>
          <w:vertAlign w:val="subscript"/>
          <w:lang w:val="sv-SE" w:bidi="bn-IN"/>
        </w:rPr>
        <w:t>c,</w:t>
      </w:r>
      <w:r w:rsidRPr="00CA2166">
        <w:rPr>
          <w:rFonts w:ascii="Calibri" w:eastAsia="Calibri" w:hAnsi="Calibri"/>
          <w:i/>
          <w:sz w:val="22"/>
          <w:szCs w:val="22"/>
          <w:highlight w:val="yellow"/>
          <w:vertAlign w:val="subscript"/>
          <w:lang w:val="sv-SE" w:eastAsia="zh-CN" w:bidi="bn-IN"/>
        </w:rPr>
        <w:t>,</w:t>
      </w:r>
      <w:r w:rsidRPr="00CA2166">
        <w:rPr>
          <w:rFonts w:ascii="Calibri" w:eastAsia="Calibri" w:hAnsi="Calibri"/>
          <w:i/>
          <w:sz w:val="22"/>
          <w:szCs w:val="22"/>
          <w:highlight w:val="yellow"/>
          <w:vertAlign w:val="subscript"/>
          <w:lang w:val="sv-SE" w:bidi="bn-IN"/>
        </w:rPr>
        <w:t>NR</w:t>
      </w:r>
      <w:r w:rsidRPr="00CA2166">
        <w:rPr>
          <w:rFonts w:ascii="Calibri" w:eastAsia="Calibri" w:hAnsi="Calibri"/>
          <w:sz w:val="22"/>
          <w:szCs w:val="22"/>
          <w:highlight w:val="yellow"/>
          <w:lang w:val="sv-SE" w:bidi="bn-IN"/>
        </w:rPr>
        <w:t xml:space="preserve"> </w:t>
      </w:r>
      <w:r w:rsidRPr="00CA2166">
        <w:rPr>
          <w:i/>
          <w:noProof/>
          <w:highlight w:val="yellow"/>
          <w:vertAlign w:val="subscript"/>
          <w:lang w:eastAsia="zh-CN" w:bidi="bn-IN"/>
        </w:rPr>
        <w:t>c</w:t>
      </w:r>
      <w:r w:rsidRPr="00CA2166">
        <w:rPr>
          <w:noProof/>
          <w:highlight w:val="yellow"/>
          <w:lang w:eastAsia="x-none" w:bidi="bn-IN"/>
        </w:rPr>
        <w:t>(</w:t>
      </w:r>
      <w:r w:rsidRPr="00CA2166">
        <w:rPr>
          <w:i/>
          <w:noProof/>
          <w:highlight w:val="yellow"/>
          <w:lang w:eastAsia="x-none" w:bidi="bn-IN"/>
        </w:rPr>
        <w:t>q</w:t>
      </w:r>
      <w:r w:rsidRPr="00CA2166">
        <w:rPr>
          <w:noProof/>
          <w:highlight w:val="yellow"/>
          <w:lang w:eastAsia="x-none" w:bidi="bn-IN"/>
        </w:rPr>
        <w:t>)]  &gt;</w:t>
      </w:r>
      <w:r w:rsidRPr="00CA2166">
        <w:rPr>
          <w:rFonts w:eastAsia="Calibri"/>
          <w:highlight w:val="yellow"/>
          <w:lang w:val="en-US" w:bidi="bn-IN"/>
        </w:rPr>
        <w:t xml:space="preserve"> X</w:t>
      </w:r>
      <w:r w:rsidRPr="00CA2166">
        <w:rPr>
          <w:rFonts w:eastAsia="Calibri"/>
          <w:highlight w:val="yellow"/>
          <w:vertAlign w:val="subscript"/>
          <w:lang w:val="en-US" w:bidi="bn-IN"/>
        </w:rPr>
        <w:t>Scale</w:t>
      </w:r>
      <w:r w:rsidRPr="00CA2166">
        <w:rPr>
          <w:noProof/>
          <w:lang w:eastAsia="x-none" w:bidi="bn-IN"/>
        </w:rPr>
        <w:t xml:space="preserve">   </w:t>
      </w:r>
    </w:p>
    <w:p w:rsidR="00CA2166" w:rsidRDefault="00CA2166" w:rsidP="00CA2166">
      <w:pPr>
        <w:keepLines/>
        <w:tabs>
          <w:tab w:val="center" w:pos="4536"/>
          <w:tab w:val="right" w:pos="9072"/>
        </w:tabs>
        <w:jc w:val="center"/>
        <w:rPr>
          <w:lang w:eastAsia="x-none" w:bidi="bn-IN"/>
        </w:rPr>
      </w:pPr>
      <w:r w:rsidRPr="00CA2166">
        <w:rPr>
          <w:noProof/>
          <w:lang w:eastAsia="x-none" w:bidi="bn-IN"/>
        </w:rPr>
        <w:t xml:space="preserve">Then </w:t>
      </w:r>
      <w:r w:rsidRPr="00CA2166">
        <w:rPr>
          <w:lang w:eastAsia="x-none" w:bidi="bn-IN"/>
        </w:rPr>
        <w:t>P</w:t>
      </w:r>
      <w:r w:rsidRPr="00CA2166">
        <w:rPr>
          <w:vertAlign w:val="subscript"/>
          <w:lang w:eastAsia="x-none" w:bidi="bn-IN"/>
        </w:rPr>
        <w:t>CMAX_ EN-DC _L</w:t>
      </w:r>
      <w:r w:rsidRPr="00CA2166">
        <w:rPr>
          <w:noProof/>
          <w:lang w:eastAsia="x-none"/>
        </w:rPr>
        <w:t>(</w:t>
      </w:r>
      <w:r w:rsidRPr="00CA2166">
        <w:rPr>
          <w:i/>
          <w:noProof/>
          <w:lang w:eastAsia="x-none"/>
        </w:rPr>
        <w:t>p,q</w:t>
      </w:r>
      <w:r w:rsidRPr="00CA2166">
        <w:rPr>
          <w:noProof/>
          <w:lang w:eastAsia="x-none"/>
        </w:rPr>
        <w:t>) = MIN {</w:t>
      </w:r>
      <w:r w:rsidRPr="00CA2166">
        <w:rPr>
          <w:lang w:eastAsia="x-none" w:bidi="bn-IN"/>
        </w:rPr>
        <w:t>10 log</w:t>
      </w:r>
      <w:r w:rsidRPr="00CA2166">
        <w:rPr>
          <w:vertAlign w:val="subscript"/>
          <w:lang w:eastAsia="x-none" w:bidi="bn-IN"/>
        </w:rPr>
        <w:t>10</w:t>
      </w:r>
      <w:r w:rsidRPr="00CA2166">
        <w:rPr>
          <w:lang w:eastAsia="x-none" w:bidi="bn-IN"/>
        </w:rPr>
        <w:t xml:space="preserve"> </w:t>
      </w:r>
      <w:r w:rsidRPr="00CA2166">
        <w:rPr>
          <w:noProof/>
          <w:lang w:eastAsia="x-none"/>
        </w:rPr>
        <w:t>[</w:t>
      </w:r>
      <w:r w:rsidRPr="00CA2166">
        <w:rPr>
          <w:noProof/>
          <w:lang w:eastAsia="x-none" w:bidi="bn-IN"/>
        </w:rPr>
        <w:t>p</w:t>
      </w:r>
      <w:r w:rsidRPr="00CA2166">
        <w:rPr>
          <w:noProof/>
          <w:vertAlign w:val="subscript"/>
          <w:lang w:eastAsia="x-none" w:bidi="bn-IN"/>
        </w:rPr>
        <w:t>CMAX</w:t>
      </w:r>
      <w:r w:rsidRPr="00CA2166">
        <w:rPr>
          <w:noProof/>
          <w:lang w:val="sv-SE" w:eastAsia="zh-CN"/>
        </w:rPr>
        <w:t xml:space="preserve"> </w:t>
      </w:r>
      <w:r w:rsidRPr="00CA2166">
        <w:rPr>
          <w:noProof/>
          <w:vertAlign w:val="subscript"/>
          <w:lang w:val="sv-SE" w:eastAsia="x-none" w:bidi="bn-IN"/>
        </w:rPr>
        <w:t>L</w:t>
      </w:r>
      <w:r w:rsidRPr="00CA2166">
        <w:rPr>
          <w:noProof/>
          <w:vertAlign w:val="subscript"/>
          <w:lang w:eastAsia="x-none" w:bidi="bn-IN"/>
        </w:rPr>
        <w:t xml:space="preserve"> _</w:t>
      </w:r>
      <w:r w:rsidRPr="00CA2166">
        <w:rPr>
          <w:rFonts w:eastAsia="SimSun"/>
          <w:i/>
          <w:vertAlign w:val="subscript"/>
          <w:lang w:val="sv-SE" w:bidi="bn-IN"/>
        </w:rPr>
        <w:t xml:space="preserve"> </w:t>
      </w:r>
      <w:r w:rsidRPr="00CA2166">
        <w:rPr>
          <w:rFonts w:eastAsia="SimSun"/>
          <w:vertAlign w:val="subscript"/>
          <w:lang w:val="sv-SE" w:bidi="bn-IN"/>
        </w:rPr>
        <w:t>E-UTRA</w:t>
      </w:r>
      <w:r w:rsidRPr="00CA2166">
        <w:rPr>
          <w:noProof/>
          <w:vertAlign w:val="subscript"/>
          <w:lang w:eastAsia="x-none" w:bidi="bn-IN"/>
        </w:rPr>
        <w:t>,</w:t>
      </w:r>
      <w:r w:rsidRPr="00CA2166">
        <w:rPr>
          <w:i/>
          <w:noProof/>
          <w:vertAlign w:val="subscript"/>
          <w:lang w:eastAsia="zh-CN" w:bidi="bn-IN"/>
        </w:rPr>
        <w:t xml:space="preserve">c </w:t>
      </w:r>
      <w:r w:rsidRPr="00CA2166">
        <w:rPr>
          <w:noProof/>
          <w:lang w:eastAsia="x-none" w:bidi="bn-IN"/>
        </w:rPr>
        <w:t>(</w:t>
      </w:r>
      <w:r w:rsidRPr="00CA2166">
        <w:rPr>
          <w:i/>
          <w:noProof/>
          <w:lang w:eastAsia="x-none" w:bidi="bn-IN"/>
        </w:rPr>
        <w:t>p</w:t>
      </w:r>
      <w:r w:rsidRPr="00CA2166">
        <w:rPr>
          <w:noProof/>
          <w:lang w:eastAsia="x-none" w:bidi="bn-IN"/>
        </w:rPr>
        <w:t>)]</w:t>
      </w:r>
      <w:r w:rsidRPr="00CA2166">
        <w:rPr>
          <w:lang w:eastAsia="x-none" w:bidi="bn-IN"/>
        </w:rPr>
        <w:t xml:space="preserve">, </w:t>
      </w:r>
      <w:r w:rsidRPr="00CA2166">
        <w:rPr>
          <w:rFonts w:ascii="Calibri" w:eastAsia="Calibri" w:hAnsi="Calibri"/>
          <w:sz w:val="22"/>
          <w:szCs w:val="22"/>
          <w:lang w:val="sv-SE" w:eastAsia="zh-CN"/>
        </w:rPr>
        <w:t>P</w:t>
      </w:r>
      <w:r w:rsidRPr="00CA2166">
        <w:rPr>
          <w:rFonts w:ascii="Calibri" w:eastAsia="Calibri" w:hAnsi="Calibri"/>
          <w:sz w:val="22"/>
          <w:szCs w:val="22"/>
          <w:vertAlign w:val="subscript"/>
          <w:lang w:val="sv-SE" w:eastAsia="zh-CN"/>
        </w:rPr>
        <w:t>EMAX, EN-DC</w:t>
      </w:r>
      <w:r w:rsidRPr="00CA2166">
        <w:rPr>
          <w:rFonts w:ascii="Calibri" w:eastAsia="Calibri" w:hAnsi="Calibri"/>
          <w:sz w:val="22"/>
          <w:szCs w:val="22"/>
          <w:lang w:val="sv-SE"/>
        </w:rPr>
        <w:t xml:space="preserve"> ,</w:t>
      </w:r>
      <w:r w:rsidRPr="00CA2166">
        <w:rPr>
          <w:lang w:eastAsia="x-none" w:bidi="bn-IN"/>
        </w:rPr>
        <w:t>P</w:t>
      </w:r>
      <w:r w:rsidRPr="00CA2166">
        <w:rPr>
          <w:vertAlign w:val="subscript"/>
          <w:lang w:eastAsia="x-none" w:bidi="bn-IN"/>
        </w:rPr>
        <w:t>PowerClass, EN-DC</w:t>
      </w:r>
      <w:r w:rsidRPr="00CA2166">
        <w:rPr>
          <w:lang w:eastAsia="x-none" w:bidi="bn-IN"/>
        </w:rPr>
        <w:t>}</w:t>
      </w:r>
    </w:p>
    <w:p w:rsidR="000913CF" w:rsidRPr="007A67E9" w:rsidRDefault="000913CF" w:rsidP="000913CF">
      <w:pPr>
        <w:keepLines/>
        <w:tabs>
          <w:tab w:val="center" w:pos="4536"/>
          <w:tab w:val="right" w:pos="9072"/>
        </w:tabs>
        <w:jc w:val="center"/>
        <w:rPr>
          <w:noProof/>
          <w:lang w:eastAsia="x-none" w:bidi="bn-IN"/>
        </w:rPr>
      </w:pPr>
      <w:r w:rsidRPr="007A67E9">
        <w:rPr>
          <w:noProof/>
          <w:lang w:eastAsia="x-none"/>
        </w:rPr>
        <w:t xml:space="preserve">or if </w:t>
      </w:r>
      <w:r w:rsidRPr="007A67E9">
        <w:rPr>
          <w:lang w:eastAsia="x-none" w:bidi="bn-IN"/>
        </w:rPr>
        <w:t>10 log</w:t>
      </w:r>
      <w:r w:rsidRPr="007A67E9">
        <w:rPr>
          <w:vertAlign w:val="subscript"/>
          <w:lang w:eastAsia="x-none" w:bidi="bn-IN"/>
        </w:rPr>
        <w:t>10</w:t>
      </w:r>
      <w:r w:rsidRPr="007A67E9">
        <w:rPr>
          <w:lang w:eastAsia="x-none" w:bidi="bn-IN"/>
        </w:rPr>
        <w:t xml:space="preserve"> </w:t>
      </w:r>
      <w:r w:rsidRPr="007A67E9">
        <w:rPr>
          <w:noProof/>
          <w:lang w:eastAsia="x-none"/>
        </w:rPr>
        <w:t>[</w:t>
      </w:r>
      <w:r w:rsidRPr="007A67E9">
        <w:rPr>
          <w:noProof/>
          <w:lang w:eastAsia="x-none" w:bidi="bn-IN"/>
        </w:rPr>
        <w:t>p’</w:t>
      </w:r>
      <w:r w:rsidRPr="007A67E9">
        <w:rPr>
          <w:noProof/>
          <w:vertAlign w:val="subscript"/>
          <w:lang w:eastAsia="x-none" w:bidi="bn-IN"/>
        </w:rPr>
        <w:t>CMAX_</w:t>
      </w:r>
      <w:r w:rsidRPr="007A67E9">
        <w:rPr>
          <w:rFonts w:eastAsia="SimSun"/>
          <w:i/>
          <w:vertAlign w:val="subscript"/>
          <w:lang w:val="sv-SE" w:bidi="bn-IN"/>
        </w:rPr>
        <w:t xml:space="preserve"> </w:t>
      </w:r>
      <w:r w:rsidRPr="007A67E9">
        <w:rPr>
          <w:rFonts w:eastAsia="SimSun"/>
          <w:vertAlign w:val="subscript"/>
          <w:lang w:val="sv-SE" w:bidi="bn-IN"/>
        </w:rPr>
        <w:t>E-UTRA</w:t>
      </w:r>
      <w:r w:rsidRPr="007A67E9">
        <w:rPr>
          <w:noProof/>
          <w:vertAlign w:val="subscript"/>
          <w:lang w:eastAsia="x-none" w:bidi="bn-IN"/>
        </w:rPr>
        <w:t>,</w:t>
      </w:r>
      <w:r w:rsidRPr="007A67E9">
        <w:rPr>
          <w:i/>
          <w:noProof/>
          <w:vertAlign w:val="subscript"/>
          <w:lang w:eastAsia="zh-CN" w:bidi="bn-IN"/>
        </w:rPr>
        <w:t xml:space="preserve">c </w:t>
      </w:r>
      <w:r w:rsidRPr="007A67E9">
        <w:rPr>
          <w:noProof/>
          <w:lang w:eastAsia="x-none" w:bidi="bn-IN"/>
        </w:rPr>
        <w:t>(</w:t>
      </w:r>
      <w:r w:rsidRPr="007A67E9">
        <w:rPr>
          <w:i/>
          <w:noProof/>
          <w:lang w:eastAsia="x-none" w:bidi="bn-IN"/>
        </w:rPr>
        <w:t>p</w:t>
      </w:r>
      <w:r w:rsidRPr="007A67E9">
        <w:rPr>
          <w:noProof/>
          <w:lang w:eastAsia="x-none" w:bidi="bn-IN"/>
        </w:rPr>
        <w:t>) + p’</w:t>
      </w:r>
      <w:r w:rsidRPr="007A67E9">
        <w:rPr>
          <w:noProof/>
          <w:vertAlign w:val="subscript"/>
          <w:lang w:eastAsia="x-none" w:bidi="bn-IN"/>
        </w:rPr>
        <w:t>CMAX</w:t>
      </w:r>
      <w:r w:rsidRPr="007A67E9">
        <w:rPr>
          <w:noProof/>
          <w:lang w:val="sv-SE" w:eastAsia="zh-CN"/>
        </w:rPr>
        <w:t xml:space="preserve"> </w:t>
      </w:r>
      <w:r w:rsidRPr="007A67E9">
        <w:rPr>
          <w:rFonts w:ascii="Calibri" w:eastAsia="Calibri" w:hAnsi="Calibri"/>
          <w:sz w:val="22"/>
          <w:szCs w:val="22"/>
          <w:vertAlign w:val="subscript"/>
          <w:lang w:val="sv-SE" w:bidi="bn-IN"/>
        </w:rPr>
        <w:t>f,</w:t>
      </w:r>
      <w:r w:rsidRPr="007A67E9">
        <w:rPr>
          <w:rFonts w:ascii="Calibri" w:eastAsia="Calibri" w:hAnsi="Calibri"/>
          <w:i/>
          <w:sz w:val="22"/>
          <w:szCs w:val="22"/>
          <w:vertAlign w:val="subscript"/>
          <w:lang w:val="sv-SE" w:bidi="bn-IN"/>
        </w:rPr>
        <w:t>c</w:t>
      </w:r>
      <w:r w:rsidRPr="007A67E9">
        <w:rPr>
          <w:rFonts w:ascii="Calibri" w:eastAsia="Calibri" w:hAnsi="Calibri"/>
          <w:i/>
          <w:sz w:val="22"/>
          <w:szCs w:val="22"/>
          <w:vertAlign w:val="subscript"/>
          <w:lang w:val="sv-SE" w:eastAsia="zh-CN" w:bidi="bn-IN"/>
        </w:rPr>
        <w:t>,</w:t>
      </w:r>
      <w:r w:rsidRPr="007A67E9">
        <w:rPr>
          <w:rFonts w:ascii="Calibri" w:eastAsia="Calibri" w:hAnsi="Calibri"/>
          <w:i/>
          <w:sz w:val="22"/>
          <w:szCs w:val="22"/>
          <w:vertAlign w:val="subscript"/>
          <w:lang w:val="sv-SE" w:bidi="bn-IN"/>
        </w:rPr>
        <w:t>NR</w:t>
      </w:r>
      <w:r w:rsidRPr="007A67E9">
        <w:rPr>
          <w:rFonts w:ascii="Calibri" w:eastAsia="Calibri" w:hAnsi="Calibri"/>
          <w:sz w:val="22"/>
          <w:szCs w:val="22"/>
          <w:lang w:val="sv-SE" w:eastAsia="zh-CN"/>
        </w:rPr>
        <w:t xml:space="preserve"> </w:t>
      </w:r>
      <w:r w:rsidRPr="007A67E9">
        <w:rPr>
          <w:i/>
          <w:noProof/>
          <w:vertAlign w:val="subscript"/>
          <w:lang w:eastAsia="zh-CN" w:bidi="bn-IN"/>
        </w:rPr>
        <w:t>c</w:t>
      </w:r>
      <w:r w:rsidRPr="007A67E9">
        <w:rPr>
          <w:noProof/>
          <w:lang w:eastAsia="x-none" w:bidi="bn-IN"/>
        </w:rPr>
        <w:t>(</w:t>
      </w:r>
      <w:r w:rsidRPr="007A67E9">
        <w:rPr>
          <w:i/>
          <w:noProof/>
          <w:lang w:eastAsia="x-none" w:bidi="bn-IN"/>
        </w:rPr>
        <w:t>q</w:t>
      </w:r>
      <w:r w:rsidRPr="007A67E9">
        <w:rPr>
          <w:noProof/>
          <w:lang w:eastAsia="x-none" w:bidi="bn-IN"/>
        </w:rPr>
        <w:t>)]</w:t>
      </w:r>
      <w:r w:rsidRPr="007A67E9">
        <w:rPr>
          <w:lang w:eastAsia="x-none" w:bidi="bn-IN"/>
        </w:rPr>
        <w:t xml:space="preserve"> &gt; </w:t>
      </w:r>
      <w:r w:rsidRPr="007A67E9">
        <w:rPr>
          <w:noProof/>
          <w:lang w:eastAsia="x-none"/>
        </w:rPr>
        <w:t>MIN {</w:t>
      </w:r>
      <w:r w:rsidRPr="007A67E9">
        <w:rPr>
          <w:rFonts w:ascii="Calibri" w:eastAsia="Calibri" w:hAnsi="Calibri"/>
          <w:sz w:val="22"/>
          <w:szCs w:val="22"/>
          <w:lang w:val="sv-SE" w:eastAsia="zh-CN"/>
        </w:rPr>
        <w:t>P</w:t>
      </w:r>
      <w:r w:rsidRPr="007A67E9">
        <w:rPr>
          <w:rFonts w:ascii="Calibri" w:eastAsia="Calibri" w:hAnsi="Calibri"/>
          <w:sz w:val="22"/>
          <w:szCs w:val="22"/>
          <w:vertAlign w:val="subscript"/>
          <w:lang w:val="sv-SE" w:eastAsia="zh-CN"/>
        </w:rPr>
        <w:t>EMAX, EN-DC</w:t>
      </w:r>
      <w:r w:rsidRPr="007A67E9">
        <w:rPr>
          <w:rFonts w:ascii="Calibri" w:eastAsia="Calibri" w:hAnsi="Calibri"/>
          <w:sz w:val="22"/>
          <w:szCs w:val="22"/>
          <w:lang w:val="sv-SE"/>
        </w:rPr>
        <w:t xml:space="preserve"> ,</w:t>
      </w:r>
      <w:r w:rsidRPr="007A67E9">
        <w:rPr>
          <w:lang w:eastAsia="x-none" w:bidi="bn-IN"/>
        </w:rPr>
        <w:t>P</w:t>
      </w:r>
      <w:r w:rsidRPr="007A67E9">
        <w:rPr>
          <w:vertAlign w:val="subscript"/>
          <w:lang w:eastAsia="x-none" w:bidi="bn-IN"/>
        </w:rPr>
        <w:t>PowerClass, EN-DC</w:t>
      </w:r>
      <w:r w:rsidRPr="007A67E9">
        <w:rPr>
          <w:lang w:eastAsia="x-none" w:bidi="bn-IN"/>
        </w:rPr>
        <w:t>} and if 10*log10[</w:t>
      </w:r>
      <w:r w:rsidRPr="007A67E9">
        <w:rPr>
          <w:noProof/>
          <w:lang w:eastAsia="x-none" w:bidi="bn-IN"/>
        </w:rPr>
        <w:t>p’</w:t>
      </w:r>
      <w:r w:rsidRPr="007A67E9">
        <w:rPr>
          <w:noProof/>
          <w:vertAlign w:val="subscript"/>
          <w:lang w:eastAsia="x-none" w:bidi="bn-IN"/>
        </w:rPr>
        <w:t>CMAX</w:t>
      </w:r>
      <w:r w:rsidRPr="007A67E9">
        <w:rPr>
          <w:noProof/>
          <w:lang w:val="sv-SE" w:eastAsia="zh-CN"/>
        </w:rPr>
        <w:t xml:space="preserve"> </w:t>
      </w:r>
      <w:r w:rsidRPr="007A67E9">
        <w:rPr>
          <w:rFonts w:ascii="Calibri" w:eastAsia="Calibri" w:hAnsi="Calibri"/>
          <w:sz w:val="22"/>
          <w:szCs w:val="22"/>
          <w:vertAlign w:val="subscript"/>
          <w:lang w:val="sv-SE" w:bidi="bn-IN"/>
        </w:rPr>
        <w:t>f,</w:t>
      </w:r>
      <w:r w:rsidRPr="007A67E9">
        <w:rPr>
          <w:rFonts w:ascii="Calibri" w:eastAsia="Calibri" w:hAnsi="Calibri"/>
          <w:i/>
          <w:sz w:val="22"/>
          <w:szCs w:val="22"/>
          <w:vertAlign w:val="subscript"/>
          <w:lang w:val="sv-SE" w:bidi="bn-IN"/>
        </w:rPr>
        <w:t>c,</w:t>
      </w:r>
      <w:r w:rsidRPr="007A67E9">
        <w:rPr>
          <w:rFonts w:ascii="Calibri" w:eastAsia="Calibri" w:hAnsi="Calibri"/>
          <w:i/>
          <w:sz w:val="22"/>
          <w:szCs w:val="22"/>
          <w:vertAlign w:val="subscript"/>
          <w:lang w:val="sv-SE" w:eastAsia="zh-CN" w:bidi="bn-IN"/>
        </w:rPr>
        <w:t>,</w:t>
      </w:r>
      <w:r w:rsidRPr="007A67E9">
        <w:rPr>
          <w:rFonts w:ascii="Calibri" w:eastAsia="Calibri" w:hAnsi="Calibri"/>
          <w:i/>
          <w:sz w:val="22"/>
          <w:szCs w:val="22"/>
          <w:vertAlign w:val="subscript"/>
          <w:lang w:val="sv-SE" w:bidi="bn-IN"/>
        </w:rPr>
        <w:t>NR</w:t>
      </w:r>
      <w:r w:rsidRPr="007A67E9">
        <w:rPr>
          <w:rFonts w:ascii="Calibri" w:eastAsia="Calibri" w:hAnsi="Calibri"/>
          <w:sz w:val="22"/>
          <w:szCs w:val="22"/>
          <w:lang w:val="sv-SE" w:bidi="bn-IN"/>
        </w:rPr>
        <w:t xml:space="preserve"> </w:t>
      </w:r>
      <w:r w:rsidRPr="007A67E9">
        <w:rPr>
          <w:i/>
          <w:noProof/>
          <w:vertAlign w:val="subscript"/>
          <w:lang w:eastAsia="zh-CN" w:bidi="bn-IN"/>
        </w:rPr>
        <w:t>c</w:t>
      </w:r>
      <w:r w:rsidRPr="007A67E9">
        <w:rPr>
          <w:noProof/>
          <w:lang w:eastAsia="x-none" w:bidi="bn-IN"/>
        </w:rPr>
        <w:t>(</w:t>
      </w:r>
      <w:r w:rsidRPr="007A67E9">
        <w:rPr>
          <w:i/>
          <w:noProof/>
          <w:lang w:eastAsia="x-none" w:bidi="bn-IN"/>
        </w:rPr>
        <w:t>q</w:t>
      </w:r>
      <w:r w:rsidRPr="007A67E9">
        <w:rPr>
          <w:noProof/>
          <w:lang w:eastAsia="x-none" w:bidi="bn-IN"/>
        </w:rPr>
        <w:t>)/ p’’</w:t>
      </w:r>
      <w:r w:rsidRPr="007A67E9">
        <w:rPr>
          <w:noProof/>
          <w:vertAlign w:val="subscript"/>
          <w:lang w:eastAsia="x-none" w:bidi="bn-IN"/>
        </w:rPr>
        <w:t>CMAX</w:t>
      </w:r>
      <w:r w:rsidRPr="007A67E9">
        <w:rPr>
          <w:noProof/>
          <w:lang w:val="sv-SE" w:eastAsia="zh-CN"/>
        </w:rPr>
        <w:t xml:space="preserve"> </w:t>
      </w:r>
      <w:r w:rsidRPr="007A67E9">
        <w:rPr>
          <w:rFonts w:ascii="Calibri" w:eastAsia="Calibri" w:hAnsi="Calibri"/>
          <w:sz w:val="22"/>
          <w:szCs w:val="22"/>
          <w:vertAlign w:val="subscript"/>
          <w:lang w:val="sv-SE" w:bidi="bn-IN"/>
        </w:rPr>
        <w:t>f,</w:t>
      </w:r>
      <w:r w:rsidRPr="007A67E9">
        <w:rPr>
          <w:rFonts w:ascii="Calibri" w:eastAsia="Calibri" w:hAnsi="Calibri"/>
          <w:i/>
          <w:sz w:val="22"/>
          <w:szCs w:val="22"/>
          <w:vertAlign w:val="subscript"/>
          <w:lang w:val="sv-SE" w:bidi="bn-IN"/>
        </w:rPr>
        <w:t>c,</w:t>
      </w:r>
      <w:r w:rsidRPr="007A67E9">
        <w:rPr>
          <w:rFonts w:ascii="Calibri" w:eastAsia="Calibri" w:hAnsi="Calibri"/>
          <w:i/>
          <w:sz w:val="22"/>
          <w:szCs w:val="22"/>
          <w:vertAlign w:val="subscript"/>
          <w:lang w:val="sv-SE" w:eastAsia="zh-CN" w:bidi="bn-IN"/>
        </w:rPr>
        <w:t>,</w:t>
      </w:r>
      <w:r w:rsidRPr="007A67E9">
        <w:rPr>
          <w:rFonts w:ascii="Calibri" w:eastAsia="Calibri" w:hAnsi="Calibri"/>
          <w:i/>
          <w:sz w:val="22"/>
          <w:szCs w:val="22"/>
          <w:vertAlign w:val="subscript"/>
          <w:lang w:val="sv-SE" w:bidi="bn-IN"/>
        </w:rPr>
        <w:t>NR</w:t>
      </w:r>
      <w:r w:rsidRPr="007A67E9">
        <w:rPr>
          <w:rFonts w:ascii="Calibri" w:eastAsia="Calibri" w:hAnsi="Calibri"/>
          <w:sz w:val="22"/>
          <w:szCs w:val="22"/>
          <w:lang w:val="sv-SE" w:bidi="bn-IN"/>
        </w:rPr>
        <w:t xml:space="preserve"> </w:t>
      </w:r>
      <w:r w:rsidRPr="007A67E9">
        <w:rPr>
          <w:i/>
          <w:noProof/>
          <w:vertAlign w:val="subscript"/>
          <w:lang w:eastAsia="zh-CN" w:bidi="bn-IN"/>
        </w:rPr>
        <w:t>c</w:t>
      </w:r>
      <w:r w:rsidRPr="007A67E9">
        <w:rPr>
          <w:noProof/>
          <w:lang w:eastAsia="x-none" w:bidi="bn-IN"/>
        </w:rPr>
        <w:t>(</w:t>
      </w:r>
      <w:r w:rsidRPr="007A67E9">
        <w:rPr>
          <w:i/>
          <w:noProof/>
          <w:lang w:eastAsia="x-none" w:bidi="bn-IN"/>
        </w:rPr>
        <w:t>q</w:t>
      </w:r>
      <w:r w:rsidRPr="007A67E9">
        <w:rPr>
          <w:noProof/>
          <w:lang w:eastAsia="x-none" w:bidi="bn-IN"/>
        </w:rPr>
        <w:t>)]  &lt;</w:t>
      </w:r>
      <w:r w:rsidRPr="007A67E9">
        <w:rPr>
          <w:rFonts w:eastAsia="Calibri"/>
          <w:lang w:val="en-US" w:bidi="bn-IN"/>
        </w:rPr>
        <w:t xml:space="preserve"> X</w:t>
      </w:r>
      <w:r w:rsidRPr="007A67E9">
        <w:rPr>
          <w:rFonts w:eastAsia="Calibri"/>
          <w:vertAlign w:val="subscript"/>
          <w:lang w:val="en-US" w:bidi="bn-IN"/>
        </w:rPr>
        <w:t>Scale</w:t>
      </w:r>
      <w:r w:rsidRPr="007A67E9">
        <w:rPr>
          <w:noProof/>
          <w:lang w:eastAsia="x-none" w:bidi="bn-IN"/>
        </w:rPr>
        <w:t xml:space="preserve">   </w:t>
      </w:r>
    </w:p>
    <w:p w:rsidR="000913CF" w:rsidRPr="00CA2166" w:rsidRDefault="000913CF" w:rsidP="000913CF">
      <w:pPr>
        <w:keepLines/>
        <w:tabs>
          <w:tab w:val="center" w:pos="4536"/>
          <w:tab w:val="right" w:pos="9072"/>
        </w:tabs>
        <w:jc w:val="center"/>
        <w:rPr>
          <w:noProof/>
          <w:lang w:eastAsia="x-none" w:bidi="bn-IN"/>
        </w:rPr>
      </w:pPr>
      <w:r w:rsidRPr="007A67E9">
        <w:rPr>
          <w:noProof/>
          <w:lang w:eastAsia="x-none" w:bidi="bn-IN"/>
        </w:rPr>
        <w:t xml:space="preserve">Then </w:t>
      </w:r>
      <w:r w:rsidRPr="007A67E9">
        <w:rPr>
          <w:lang w:eastAsia="x-none" w:bidi="bn-IN"/>
        </w:rPr>
        <w:t>P</w:t>
      </w:r>
      <w:r w:rsidRPr="007A67E9">
        <w:rPr>
          <w:vertAlign w:val="subscript"/>
          <w:lang w:eastAsia="x-none" w:bidi="bn-IN"/>
        </w:rPr>
        <w:t>CMAX_ EN-DC _L</w:t>
      </w:r>
      <w:r w:rsidRPr="007A67E9">
        <w:rPr>
          <w:noProof/>
          <w:lang w:eastAsia="x-none"/>
        </w:rPr>
        <w:t>(</w:t>
      </w:r>
      <w:r w:rsidRPr="007A67E9">
        <w:rPr>
          <w:i/>
          <w:noProof/>
          <w:lang w:eastAsia="x-none"/>
        </w:rPr>
        <w:t>p,q</w:t>
      </w:r>
      <w:r w:rsidRPr="007A67E9">
        <w:rPr>
          <w:noProof/>
          <w:lang w:eastAsia="x-none"/>
        </w:rPr>
        <w:t>) = MIN {</w:t>
      </w:r>
      <w:r w:rsidRPr="007A67E9">
        <w:rPr>
          <w:lang w:eastAsia="x-none" w:bidi="bn-IN"/>
        </w:rPr>
        <w:t>10 log</w:t>
      </w:r>
      <w:r w:rsidRPr="007A67E9">
        <w:rPr>
          <w:vertAlign w:val="subscript"/>
          <w:lang w:eastAsia="x-none" w:bidi="bn-IN"/>
        </w:rPr>
        <w:t>10</w:t>
      </w:r>
      <w:r w:rsidRPr="007A67E9">
        <w:rPr>
          <w:lang w:eastAsia="x-none" w:bidi="bn-IN"/>
        </w:rPr>
        <w:t xml:space="preserve"> </w:t>
      </w:r>
      <w:r w:rsidRPr="007A67E9">
        <w:rPr>
          <w:noProof/>
          <w:lang w:eastAsia="x-none"/>
        </w:rPr>
        <w:t>[</w:t>
      </w:r>
      <w:r w:rsidRPr="007A67E9">
        <w:rPr>
          <w:noProof/>
          <w:lang w:eastAsia="x-none" w:bidi="bn-IN"/>
        </w:rPr>
        <w:t>p</w:t>
      </w:r>
      <w:r w:rsidRPr="007A67E9">
        <w:rPr>
          <w:noProof/>
          <w:vertAlign w:val="subscript"/>
          <w:lang w:eastAsia="x-none" w:bidi="bn-IN"/>
        </w:rPr>
        <w:t>CMAX</w:t>
      </w:r>
      <w:r w:rsidRPr="007A67E9">
        <w:rPr>
          <w:noProof/>
          <w:lang w:val="sv-SE" w:eastAsia="zh-CN"/>
        </w:rPr>
        <w:t xml:space="preserve"> </w:t>
      </w:r>
      <w:r w:rsidRPr="007A67E9">
        <w:rPr>
          <w:noProof/>
          <w:vertAlign w:val="subscript"/>
          <w:lang w:val="sv-SE" w:eastAsia="x-none" w:bidi="bn-IN"/>
        </w:rPr>
        <w:t>L</w:t>
      </w:r>
      <w:r w:rsidRPr="007A67E9">
        <w:rPr>
          <w:noProof/>
          <w:vertAlign w:val="subscript"/>
          <w:lang w:eastAsia="x-none" w:bidi="bn-IN"/>
        </w:rPr>
        <w:t xml:space="preserve"> _</w:t>
      </w:r>
      <w:r w:rsidRPr="007A67E9">
        <w:rPr>
          <w:rFonts w:eastAsia="SimSun"/>
          <w:i/>
          <w:vertAlign w:val="subscript"/>
          <w:lang w:val="sv-SE" w:bidi="bn-IN"/>
        </w:rPr>
        <w:t xml:space="preserve"> </w:t>
      </w:r>
      <w:r w:rsidRPr="007A67E9">
        <w:rPr>
          <w:rFonts w:eastAsia="SimSun"/>
          <w:vertAlign w:val="subscript"/>
          <w:lang w:val="sv-SE" w:bidi="bn-IN"/>
        </w:rPr>
        <w:t>E-UTRA</w:t>
      </w:r>
      <w:r w:rsidRPr="007A67E9">
        <w:rPr>
          <w:noProof/>
          <w:vertAlign w:val="subscript"/>
          <w:lang w:eastAsia="x-none" w:bidi="bn-IN"/>
        </w:rPr>
        <w:t>,</w:t>
      </w:r>
      <w:r w:rsidRPr="007A67E9">
        <w:rPr>
          <w:i/>
          <w:noProof/>
          <w:vertAlign w:val="subscript"/>
          <w:lang w:eastAsia="zh-CN" w:bidi="bn-IN"/>
        </w:rPr>
        <w:t xml:space="preserve">c </w:t>
      </w:r>
      <w:r w:rsidRPr="007A67E9">
        <w:rPr>
          <w:noProof/>
          <w:lang w:eastAsia="x-none" w:bidi="bn-IN"/>
        </w:rPr>
        <w:t>(</w:t>
      </w:r>
      <w:r w:rsidRPr="007A67E9">
        <w:rPr>
          <w:i/>
          <w:noProof/>
          <w:lang w:eastAsia="x-none" w:bidi="bn-IN"/>
        </w:rPr>
        <w:t>p</w:t>
      </w:r>
      <w:r w:rsidRPr="007A67E9">
        <w:rPr>
          <w:noProof/>
          <w:lang w:eastAsia="x-none" w:bidi="bn-IN"/>
        </w:rPr>
        <w:t>) + p’’</w:t>
      </w:r>
      <w:r w:rsidRPr="007A67E9">
        <w:rPr>
          <w:noProof/>
          <w:vertAlign w:val="subscript"/>
          <w:lang w:eastAsia="x-none" w:bidi="bn-IN"/>
        </w:rPr>
        <w:t>CMAX</w:t>
      </w:r>
      <w:r w:rsidRPr="007A67E9">
        <w:rPr>
          <w:noProof/>
          <w:lang w:val="sv-SE" w:eastAsia="zh-CN"/>
        </w:rPr>
        <w:t xml:space="preserve"> </w:t>
      </w:r>
      <w:r w:rsidRPr="007A67E9">
        <w:rPr>
          <w:rFonts w:ascii="Calibri" w:eastAsia="Calibri" w:hAnsi="Calibri"/>
          <w:sz w:val="22"/>
          <w:szCs w:val="22"/>
          <w:vertAlign w:val="subscript"/>
          <w:lang w:val="sv-SE" w:bidi="bn-IN"/>
        </w:rPr>
        <w:t>f,</w:t>
      </w:r>
      <w:r w:rsidRPr="007A67E9">
        <w:rPr>
          <w:rFonts w:ascii="Calibri" w:eastAsia="Calibri" w:hAnsi="Calibri"/>
          <w:i/>
          <w:sz w:val="22"/>
          <w:szCs w:val="22"/>
          <w:vertAlign w:val="subscript"/>
          <w:lang w:val="sv-SE" w:bidi="bn-IN"/>
        </w:rPr>
        <w:t>c,</w:t>
      </w:r>
      <w:r w:rsidRPr="007A67E9">
        <w:rPr>
          <w:rFonts w:ascii="Calibri" w:eastAsia="Calibri" w:hAnsi="Calibri"/>
          <w:i/>
          <w:sz w:val="22"/>
          <w:szCs w:val="22"/>
          <w:vertAlign w:val="subscript"/>
          <w:lang w:val="sv-SE" w:eastAsia="zh-CN" w:bidi="bn-IN"/>
        </w:rPr>
        <w:t>,</w:t>
      </w:r>
      <w:r w:rsidRPr="007A67E9">
        <w:rPr>
          <w:rFonts w:ascii="Calibri" w:eastAsia="Calibri" w:hAnsi="Calibri"/>
          <w:i/>
          <w:sz w:val="22"/>
          <w:szCs w:val="22"/>
          <w:vertAlign w:val="subscript"/>
          <w:lang w:val="sv-SE" w:bidi="bn-IN"/>
        </w:rPr>
        <w:t>NR</w:t>
      </w:r>
      <w:r w:rsidRPr="007A67E9">
        <w:rPr>
          <w:rFonts w:ascii="Calibri" w:eastAsia="Calibri" w:hAnsi="Calibri"/>
          <w:sz w:val="22"/>
          <w:szCs w:val="22"/>
          <w:lang w:val="sv-SE" w:bidi="bn-IN"/>
        </w:rPr>
        <w:t xml:space="preserve"> </w:t>
      </w:r>
      <w:r w:rsidRPr="007A67E9">
        <w:rPr>
          <w:i/>
          <w:noProof/>
          <w:vertAlign w:val="subscript"/>
          <w:lang w:eastAsia="zh-CN" w:bidi="bn-IN"/>
        </w:rPr>
        <w:t>c</w:t>
      </w:r>
      <w:r w:rsidRPr="007A67E9">
        <w:rPr>
          <w:noProof/>
          <w:lang w:eastAsia="x-none" w:bidi="bn-IN"/>
        </w:rPr>
        <w:t>(</w:t>
      </w:r>
      <w:r w:rsidRPr="007A67E9">
        <w:rPr>
          <w:i/>
          <w:noProof/>
          <w:lang w:eastAsia="x-none" w:bidi="bn-IN"/>
        </w:rPr>
        <w:t>q</w:t>
      </w:r>
      <w:r w:rsidRPr="007A67E9">
        <w:rPr>
          <w:noProof/>
          <w:lang w:eastAsia="x-none" w:bidi="bn-IN"/>
        </w:rPr>
        <w:t>)]  ]</w:t>
      </w:r>
      <w:r w:rsidRPr="007A67E9">
        <w:rPr>
          <w:lang w:eastAsia="x-none" w:bidi="bn-IN"/>
        </w:rPr>
        <w:t xml:space="preserve">, </w:t>
      </w:r>
      <w:r w:rsidRPr="007A67E9">
        <w:rPr>
          <w:rFonts w:ascii="Calibri" w:eastAsia="Calibri" w:hAnsi="Calibri"/>
          <w:sz w:val="22"/>
          <w:szCs w:val="22"/>
          <w:lang w:val="sv-SE" w:eastAsia="zh-CN"/>
        </w:rPr>
        <w:t>P</w:t>
      </w:r>
      <w:r w:rsidRPr="007A67E9">
        <w:rPr>
          <w:rFonts w:ascii="Calibri" w:eastAsia="Calibri" w:hAnsi="Calibri"/>
          <w:sz w:val="22"/>
          <w:szCs w:val="22"/>
          <w:vertAlign w:val="subscript"/>
          <w:lang w:val="sv-SE" w:eastAsia="zh-CN"/>
        </w:rPr>
        <w:t>EMAX, EN-DC</w:t>
      </w:r>
      <w:r w:rsidRPr="007A67E9">
        <w:rPr>
          <w:rFonts w:ascii="Calibri" w:eastAsia="Calibri" w:hAnsi="Calibri"/>
          <w:sz w:val="22"/>
          <w:szCs w:val="22"/>
          <w:lang w:val="sv-SE"/>
        </w:rPr>
        <w:t xml:space="preserve"> ,</w:t>
      </w:r>
      <w:r w:rsidRPr="007A67E9">
        <w:rPr>
          <w:lang w:eastAsia="x-none" w:bidi="bn-IN"/>
        </w:rPr>
        <w:t>P</w:t>
      </w:r>
      <w:r w:rsidRPr="007A67E9">
        <w:rPr>
          <w:vertAlign w:val="subscript"/>
          <w:lang w:eastAsia="x-none" w:bidi="bn-IN"/>
        </w:rPr>
        <w:t>PowerClass, EN-DC</w:t>
      </w:r>
      <w:r w:rsidRPr="007A67E9">
        <w:rPr>
          <w:lang w:eastAsia="x-none" w:bidi="bn-IN"/>
        </w:rPr>
        <w:t>}</w:t>
      </w:r>
    </w:p>
    <w:p w:rsidR="000913CF" w:rsidRPr="00CA2166" w:rsidRDefault="000913CF" w:rsidP="00CA2166">
      <w:pPr>
        <w:keepLines/>
        <w:tabs>
          <w:tab w:val="center" w:pos="4536"/>
          <w:tab w:val="right" w:pos="9072"/>
        </w:tabs>
        <w:jc w:val="center"/>
        <w:rPr>
          <w:noProof/>
          <w:lang w:eastAsia="x-none" w:bidi="bn-IN"/>
        </w:rPr>
      </w:pPr>
    </w:p>
    <w:p w:rsidR="00CA2166" w:rsidRPr="00BA1AAE" w:rsidRDefault="00CA2166" w:rsidP="00CA2166">
      <w:pPr>
        <w:spacing w:after="160" w:line="259" w:lineRule="auto"/>
        <w:rPr>
          <w:rFonts w:eastAsia="Calibri"/>
          <w:lang w:val="en-US"/>
        </w:rPr>
      </w:pPr>
      <w:r w:rsidRPr="00BA1AAE">
        <w:rPr>
          <w:rFonts w:eastAsia="Calibri"/>
          <w:lang w:val="en-US"/>
        </w:rPr>
        <w:t xml:space="preserve">where </w:t>
      </w:r>
    </w:p>
    <w:p w:rsidR="00CA2166" w:rsidRPr="00BA1AAE" w:rsidRDefault="00CA2166" w:rsidP="00CA2166">
      <w:pPr>
        <w:numPr>
          <w:ilvl w:val="0"/>
          <w:numId w:val="6"/>
        </w:numPr>
        <w:overflowPunct/>
        <w:autoSpaceDE/>
        <w:autoSpaceDN/>
        <w:adjustRightInd/>
        <w:spacing w:after="160" w:line="259" w:lineRule="auto"/>
        <w:textAlignment w:val="auto"/>
        <w:rPr>
          <w:rFonts w:eastAsia="Calibri"/>
          <w:lang w:val="en-US" w:bidi="bn-IN"/>
        </w:rPr>
      </w:pPr>
      <w:r w:rsidRPr="00BA1AAE">
        <w:rPr>
          <w:noProof/>
          <w:lang w:eastAsia="x-none" w:bidi="bn-IN"/>
        </w:rPr>
        <w:t>p</w:t>
      </w:r>
      <w:r w:rsidRPr="00BA1AAE">
        <w:rPr>
          <w:noProof/>
          <w:vertAlign w:val="subscript"/>
          <w:lang w:eastAsia="x-none" w:bidi="bn-IN"/>
        </w:rPr>
        <w:t>CMAX</w:t>
      </w:r>
      <w:r w:rsidRPr="00BA1AAE">
        <w:rPr>
          <w:noProof/>
          <w:lang w:val="sv-SE" w:eastAsia="zh-CN"/>
        </w:rPr>
        <w:t xml:space="preserve"> </w:t>
      </w:r>
      <w:r w:rsidRPr="00BA1AAE">
        <w:rPr>
          <w:noProof/>
          <w:vertAlign w:val="subscript"/>
          <w:lang w:val="sv-SE" w:eastAsia="x-none" w:bidi="bn-IN"/>
        </w:rPr>
        <w:t>H</w:t>
      </w:r>
      <w:r w:rsidRPr="00BA1AAE">
        <w:rPr>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noProof/>
          <w:vertAlign w:val="subscript"/>
          <w:lang w:eastAsia="x-none" w:bidi="bn-IN"/>
        </w:rPr>
        <w:t>,</w:t>
      </w:r>
      <w:r w:rsidRPr="00BA1AAE">
        <w:rPr>
          <w:i/>
          <w:noProof/>
          <w:vertAlign w:val="subscript"/>
          <w:lang w:eastAsia="zh-CN" w:bidi="bn-IN"/>
        </w:rPr>
        <w:t xml:space="preserve">c </w:t>
      </w:r>
      <w:r w:rsidRPr="00BA1AAE">
        <w:rPr>
          <w:noProof/>
          <w:lang w:eastAsia="x-none" w:bidi="bn-IN"/>
        </w:rPr>
        <w:t>(</w:t>
      </w:r>
      <w:r w:rsidRPr="00BA1AAE">
        <w:rPr>
          <w:i/>
          <w:noProof/>
          <w:lang w:eastAsia="x-none" w:bidi="bn-IN"/>
        </w:rPr>
        <w:t>p</w:t>
      </w:r>
      <w:r w:rsidRPr="00BA1AAE">
        <w:rPr>
          <w:noProof/>
          <w:lang w:eastAsia="x-none" w:bidi="bn-IN"/>
        </w:rPr>
        <w:t xml:space="preserve">) </w:t>
      </w:r>
      <w:r w:rsidRPr="00BA1AAE">
        <w:rPr>
          <w:lang w:eastAsia="x-none" w:bidi="bn-IN"/>
        </w:rPr>
        <w:t xml:space="preserve">is the E-UTRA higher limit of the configured maximum power </w:t>
      </w:r>
      <w:r w:rsidRPr="00BA1AAE">
        <w:rPr>
          <w:rFonts w:eastAsia="Calibri"/>
          <w:lang w:val="en-US" w:bidi="bn-IN"/>
        </w:rPr>
        <w:t xml:space="preserve">expressed in linear scale; </w:t>
      </w:r>
    </w:p>
    <w:p w:rsidR="00CA2166" w:rsidRPr="00BA1AAE" w:rsidRDefault="00CA2166" w:rsidP="00CA2166">
      <w:pPr>
        <w:numPr>
          <w:ilvl w:val="0"/>
          <w:numId w:val="6"/>
        </w:numPr>
        <w:overflowPunct/>
        <w:autoSpaceDE/>
        <w:autoSpaceDN/>
        <w:adjustRightInd/>
        <w:spacing w:after="160" w:line="259" w:lineRule="auto"/>
        <w:textAlignment w:val="auto"/>
        <w:rPr>
          <w:rFonts w:eastAsia="Calibri"/>
          <w:lang w:val="en-US" w:bidi="bn-IN"/>
        </w:rPr>
      </w:pPr>
      <w:r w:rsidRPr="00BA1AAE">
        <w:rPr>
          <w:noProof/>
          <w:lang w:eastAsia="x-none" w:bidi="bn-IN"/>
        </w:rPr>
        <w:t>p</w:t>
      </w:r>
      <w:r w:rsidRPr="00BA1AAE">
        <w:rPr>
          <w:noProof/>
          <w:vertAlign w:val="subscript"/>
          <w:lang w:eastAsia="x-none" w:bidi="bn-IN"/>
        </w:rPr>
        <w:t>CMAX</w:t>
      </w:r>
      <w:r w:rsidRPr="00BA1AAE">
        <w:rPr>
          <w:noProof/>
          <w:lang w:val="sv-SE" w:eastAsia="zh-CN"/>
        </w:rPr>
        <w:t xml:space="preserve"> </w:t>
      </w:r>
      <w:r w:rsidRPr="00BA1AAE">
        <w:rPr>
          <w:noProof/>
          <w:vertAlign w:val="subscript"/>
          <w:lang w:val="sv-SE" w:eastAsia="x-none" w:bidi="bn-IN"/>
        </w:rPr>
        <w:t>H</w:t>
      </w:r>
      <w:r w:rsidRPr="00BA1AAE">
        <w:rPr>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NR</w:t>
      </w:r>
      <w:r w:rsidRPr="00BA1AAE">
        <w:rPr>
          <w:noProof/>
          <w:vertAlign w:val="subscript"/>
          <w:lang w:eastAsia="x-none" w:bidi="bn-IN"/>
        </w:rPr>
        <w:t>,</w:t>
      </w:r>
      <w:r w:rsidRPr="00BA1AAE">
        <w:rPr>
          <w:i/>
          <w:noProof/>
          <w:vertAlign w:val="subscript"/>
          <w:lang w:eastAsia="zh-CN" w:bidi="bn-IN"/>
        </w:rPr>
        <w:t xml:space="preserve">c </w:t>
      </w:r>
      <w:r w:rsidRPr="00BA1AAE">
        <w:rPr>
          <w:noProof/>
          <w:lang w:eastAsia="x-none" w:bidi="bn-IN"/>
        </w:rPr>
        <w:t>(</w:t>
      </w:r>
      <w:r w:rsidRPr="00BA1AAE">
        <w:rPr>
          <w:i/>
          <w:noProof/>
          <w:lang w:eastAsia="x-none" w:bidi="bn-IN"/>
        </w:rPr>
        <w:t>q</w:t>
      </w:r>
      <w:r w:rsidRPr="00BA1AAE">
        <w:rPr>
          <w:noProof/>
          <w:lang w:eastAsia="x-none" w:bidi="bn-IN"/>
        </w:rPr>
        <w:t xml:space="preserve">) </w:t>
      </w:r>
      <w:r w:rsidRPr="00BA1AAE">
        <w:rPr>
          <w:lang w:eastAsia="x-none" w:bidi="bn-IN"/>
        </w:rPr>
        <w:t xml:space="preserve">is the NR higher limit of the configured </w:t>
      </w:r>
      <w:r>
        <w:rPr>
          <w:lang w:eastAsia="x-none" w:bidi="bn-IN"/>
        </w:rPr>
        <w:t xml:space="preserve">maximum </w:t>
      </w:r>
      <w:r w:rsidRPr="00BA1AAE">
        <w:rPr>
          <w:lang w:eastAsia="x-none" w:bidi="bn-IN"/>
        </w:rPr>
        <w:t xml:space="preserve">power </w:t>
      </w:r>
      <w:r w:rsidRPr="00BA1AAE">
        <w:rPr>
          <w:rFonts w:eastAsia="Calibri"/>
          <w:lang w:val="en-US" w:bidi="bn-IN"/>
        </w:rPr>
        <w:t xml:space="preserve">expressed in linear scale; </w:t>
      </w:r>
    </w:p>
    <w:p w:rsidR="00CA2166" w:rsidRPr="00BA1AAE" w:rsidRDefault="00CA2166" w:rsidP="00CA2166">
      <w:pPr>
        <w:numPr>
          <w:ilvl w:val="0"/>
          <w:numId w:val="6"/>
        </w:numPr>
        <w:overflowPunct/>
        <w:autoSpaceDE/>
        <w:autoSpaceDN/>
        <w:adjustRightInd/>
        <w:spacing w:after="160" w:line="259" w:lineRule="auto"/>
        <w:textAlignment w:val="auto"/>
        <w:rPr>
          <w:rFonts w:eastAsia="Calibri"/>
          <w:lang w:val="en-US" w:bidi="bn-IN"/>
        </w:rPr>
      </w:pPr>
      <w:r w:rsidRPr="00BA1AAE">
        <w:rPr>
          <w:noProof/>
          <w:lang w:eastAsia="x-none" w:bidi="bn-IN"/>
        </w:rPr>
        <w:t>p</w:t>
      </w:r>
      <w:r w:rsidRPr="00BA1AAE">
        <w:rPr>
          <w:noProof/>
          <w:vertAlign w:val="subscript"/>
          <w:lang w:eastAsia="x-none" w:bidi="bn-IN"/>
        </w:rPr>
        <w:t>CMAX</w:t>
      </w:r>
      <w:r w:rsidRPr="00BA1AAE">
        <w:rPr>
          <w:noProof/>
          <w:lang w:val="sv-SE" w:eastAsia="zh-CN"/>
        </w:rPr>
        <w:t xml:space="preserve"> </w:t>
      </w:r>
      <w:r w:rsidRPr="00BA1AAE">
        <w:rPr>
          <w:noProof/>
          <w:vertAlign w:val="subscript"/>
          <w:lang w:val="sv-SE" w:eastAsia="x-none" w:bidi="bn-IN"/>
        </w:rPr>
        <w:t>L</w:t>
      </w:r>
      <w:r w:rsidRPr="00BA1AAE">
        <w:rPr>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E-UTRA</w:t>
      </w:r>
      <w:r w:rsidRPr="00BA1AAE">
        <w:rPr>
          <w:noProof/>
          <w:vertAlign w:val="subscript"/>
          <w:lang w:eastAsia="x-none" w:bidi="bn-IN"/>
        </w:rPr>
        <w:t>,</w:t>
      </w:r>
      <w:r w:rsidRPr="00BA1AAE">
        <w:rPr>
          <w:i/>
          <w:noProof/>
          <w:vertAlign w:val="subscript"/>
          <w:lang w:eastAsia="zh-CN" w:bidi="bn-IN"/>
        </w:rPr>
        <w:t xml:space="preserve">c </w:t>
      </w:r>
      <w:r w:rsidRPr="00BA1AAE">
        <w:rPr>
          <w:noProof/>
          <w:lang w:eastAsia="x-none" w:bidi="bn-IN"/>
        </w:rPr>
        <w:t>(</w:t>
      </w:r>
      <w:r w:rsidRPr="00BA1AAE">
        <w:rPr>
          <w:i/>
          <w:noProof/>
          <w:lang w:eastAsia="x-none" w:bidi="bn-IN"/>
        </w:rPr>
        <w:t>p</w:t>
      </w:r>
      <w:r w:rsidRPr="00BA1AAE">
        <w:rPr>
          <w:noProof/>
          <w:lang w:eastAsia="x-none" w:bidi="bn-IN"/>
        </w:rPr>
        <w:t xml:space="preserve">) </w:t>
      </w:r>
      <w:r w:rsidRPr="00BA1AAE">
        <w:rPr>
          <w:lang w:eastAsia="x-none" w:bidi="bn-IN"/>
        </w:rPr>
        <w:t xml:space="preserve">is the E-UTRA lower limit of the maximum configured power </w:t>
      </w:r>
      <w:r w:rsidRPr="00BA1AAE">
        <w:rPr>
          <w:rFonts w:eastAsia="Calibri"/>
          <w:lang w:val="en-US" w:bidi="bn-IN"/>
        </w:rPr>
        <w:t xml:space="preserve">expressed in linear scale; </w:t>
      </w:r>
    </w:p>
    <w:p w:rsidR="00CA2166" w:rsidRDefault="00CA2166" w:rsidP="00CA2166">
      <w:pPr>
        <w:numPr>
          <w:ilvl w:val="0"/>
          <w:numId w:val="6"/>
        </w:numPr>
        <w:overflowPunct/>
        <w:autoSpaceDE/>
        <w:autoSpaceDN/>
        <w:adjustRightInd/>
        <w:spacing w:after="160" w:line="259" w:lineRule="auto"/>
        <w:textAlignment w:val="auto"/>
        <w:rPr>
          <w:rFonts w:eastAsia="Calibri"/>
          <w:lang w:val="en-US" w:bidi="bn-IN"/>
        </w:rPr>
      </w:pPr>
      <w:bookmarkStart w:id="2" w:name="_Hlk525376030"/>
      <w:r w:rsidRPr="00BA1AAE">
        <w:rPr>
          <w:noProof/>
          <w:lang w:eastAsia="x-none" w:bidi="bn-IN"/>
        </w:rPr>
        <w:t>p</w:t>
      </w:r>
      <w:r w:rsidRPr="00BA1AAE">
        <w:rPr>
          <w:noProof/>
          <w:vertAlign w:val="subscript"/>
          <w:lang w:eastAsia="x-none" w:bidi="bn-IN"/>
        </w:rPr>
        <w:t>CMAX</w:t>
      </w:r>
      <w:r w:rsidRPr="00BA1AAE">
        <w:rPr>
          <w:noProof/>
          <w:lang w:val="sv-SE" w:eastAsia="zh-CN"/>
        </w:rPr>
        <w:t xml:space="preserve"> </w:t>
      </w:r>
      <w:r w:rsidRPr="00BA1AAE">
        <w:rPr>
          <w:noProof/>
          <w:vertAlign w:val="subscript"/>
          <w:lang w:val="sv-SE" w:eastAsia="x-none" w:bidi="bn-IN"/>
        </w:rPr>
        <w:t>L</w:t>
      </w:r>
      <w:r w:rsidRPr="00BA1AAE">
        <w:rPr>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NR,</w:t>
      </w:r>
      <w:r w:rsidRPr="00BA1AAE">
        <w:rPr>
          <w:i/>
          <w:noProof/>
          <w:vertAlign w:val="subscript"/>
          <w:lang w:eastAsia="zh-CN" w:bidi="bn-IN"/>
        </w:rPr>
        <w:t>c</w:t>
      </w:r>
      <w:r w:rsidRPr="00BA1AAE">
        <w:rPr>
          <w:noProof/>
          <w:lang w:eastAsia="x-none" w:bidi="bn-IN"/>
        </w:rPr>
        <w:t>(</w:t>
      </w:r>
      <w:r w:rsidRPr="00BA1AAE">
        <w:rPr>
          <w:i/>
          <w:noProof/>
          <w:lang w:eastAsia="x-none" w:bidi="bn-IN"/>
        </w:rPr>
        <w:t>q</w:t>
      </w:r>
      <w:r w:rsidRPr="00BA1AAE">
        <w:rPr>
          <w:noProof/>
          <w:lang w:eastAsia="x-none" w:bidi="bn-IN"/>
        </w:rPr>
        <w:t xml:space="preserve">) </w:t>
      </w:r>
      <w:r w:rsidRPr="00BA1AAE">
        <w:rPr>
          <w:lang w:eastAsia="x-none" w:bidi="bn-IN"/>
        </w:rPr>
        <w:t xml:space="preserve">is the NR lower limit of the configured maximum power </w:t>
      </w:r>
      <w:r w:rsidRPr="00BA1AAE">
        <w:rPr>
          <w:rFonts w:eastAsia="Calibri"/>
          <w:lang w:val="en-US" w:bidi="bn-IN"/>
        </w:rPr>
        <w:t>expressed in linear scale;</w:t>
      </w:r>
    </w:p>
    <w:p w:rsidR="00CA2166" w:rsidRPr="00591127" w:rsidRDefault="00CA2166" w:rsidP="00CA2166">
      <w:pPr>
        <w:pStyle w:val="ListParagraph"/>
        <w:numPr>
          <w:ilvl w:val="0"/>
          <w:numId w:val="6"/>
        </w:numPr>
        <w:rPr>
          <w:rFonts w:eastAsia="Calibri"/>
          <w:lang w:val="en-US" w:bidi="bn-IN"/>
        </w:rPr>
      </w:pPr>
      <w:r w:rsidRPr="00591127">
        <w:rPr>
          <w:rFonts w:eastAsia="Calibri"/>
          <w:lang w:val="en-US" w:bidi="bn-IN"/>
        </w:rPr>
        <w:t>P</w:t>
      </w:r>
      <w:r w:rsidRPr="00591127">
        <w:rPr>
          <w:rFonts w:eastAsia="Calibri"/>
          <w:vertAlign w:val="subscript"/>
          <w:lang w:val="en-US" w:bidi="bn-IN"/>
        </w:rPr>
        <w:t>PowerClass, EN-DC</w:t>
      </w:r>
      <w:r w:rsidRPr="00591127">
        <w:rPr>
          <w:rFonts w:eastAsia="Calibri"/>
          <w:lang w:val="en-US" w:bidi="bn-IN"/>
        </w:rPr>
        <w:t xml:space="preserve"> is defined in sub-clause 6.2B.1.3-1 for inter-band EN-DC;</w:t>
      </w:r>
    </w:p>
    <w:p w:rsidR="00CA2166" w:rsidRPr="00591127" w:rsidRDefault="00CA2166" w:rsidP="00CA2166">
      <w:pPr>
        <w:numPr>
          <w:ilvl w:val="0"/>
          <w:numId w:val="6"/>
        </w:numPr>
        <w:overflowPunct/>
        <w:autoSpaceDE/>
        <w:autoSpaceDN/>
        <w:adjustRightInd/>
        <w:spacing w:after="160" w:line="259" w:lineRule="auto"/>
        <w:textAlignment w:val="auto"/>
        <w:rPr>
          <w:rFonts w:eastAsia="Calibri"/>
          <w:lang w:val="en-US" w:bidi="bn-IN"/>
        </w:rPr>
      </w:pPr>
      <w:r w:rsidRPr="00591127">
        <w:rPr>
          <w:rFonts w:eastAsia="Calibri"/>
          <w:lang w:val="sv-SE" w:bidi="bn-IN"/>
        </w:rPr>
        <w:t>P</w:t>
      </w:r>
      <w:r w:rsidRPr="00591127">
        <w:rPr>
          <w:rFonts w:eastAsia="Calibri"/>
          <w:vertAlign w:val="subscript"/>
          <w:lang w:val="sv-SE" w:bidi="bn-IN"/>
        </w:rPr>
        <w:t xml:space="preserve">EMAX, EN-DC </w:t>
      </w:r>
      <w:r w:rsidRPr="00591127">
        <w:rPr>
          <w:rFonts w:eastAsia="Calibri"/>
          <w:lang w:val="en-US" w:bidi="bn-IN"/>
        </w:rPr>
        <w:t xml:space="preserve">is  </w:t>
      </w:r>
      <w:r w:rsidRPr="00591127">
        <w:rPr>
          <w:rFonts w:eastAsia="Calibri"/>
          <w:lang w:val="sv-SE" w:bidi="bn-IN"/>
        </w:rPr>
        <w:t>P</w:t>
      </w:r>
      <w:r w:rsidRPr="00591127">
        <w:rPr>
          <w:rFonts w:eastAsia="Calibri"/>
          <w:vertAlign w:val="subscript"/>
          <w:lang w:val="sv-SE" w:bidi="bn-IN"/>
        </w:rPr>
        <w:t xml:space="preserve">MAX, EN-DC </w:t>
      </w:r>
      <w:r w:rsidRPr="00591127">
        <w:rPr>
          <w:rFonts w:eastAsia="Calibri"/>
          <w:lang w:val="en-US" w:bidi="bn-IN"/>
        </w:rPr>
        <w:t>value signaled by RRC and defined in [7];</w:t>
      </w:r>
    </w:p>
    <w:p w:rsidR="00CA2166" w:rsidRPr="00CA2166" w:rsidRDefault="00CA2166" w:rsidP="00CA2166">
      <w:pPr>
        <w:numPr>
          <w:ilvl w:val="0"/>
          <w:numId w:val="6"/>
        </w:numPr>
        <w:overflowPunct/>
        <w:autoSpaceDE/>
        <w:autoSpaceDN/>
        <w:adjustRightInd/>
        <w:spacing w:after="160" w:line="259" w:lineRule="auto"/>
        <w:textAlignment w:val="auto"/>
        <w:rPr>
          <w:rFonts w:eastAsia="Calibri"/>
          <w:lang w:val="en-US" w:bidi="bn-IN"/>
        </w:rPr>
      </w:pPr>
      <w:r w:rsidRPr="00CA2166">
        <w:rPr>
          <w:noProof/>
          <w:lang w:eastAsia="x-none" w:bidi="bn-IN"/>
        </w:rPr>
        <w:t>p’</w:t>
      </w:r>
      <w:r w:rsidRPr="00CA2166">
        <w:rPr>
          <w:noProof/>
          <w:vertAlign w:val="subscript"/>
          <w:lang w:eastAsia="x-none" w:bidi="bn-IN"/>
        </w:rPr>
        <w:t>CMAX_</w:t>
      </w:r>
      <w:r w:rsidRPr="00CA2166">
        <w:rPr>
          <w:i/>
          <w:vertAlign w:val="subscript"/>
          <w:lang w:val="sv-SE" w:bidi="bn-IN"/>
        </w:rPr>
        <w:t xml:space="preserve"> </w:t>
      </w:r>
      <w:r w:rsidRPr="00CA2166">
        <w:rPr>
          <w:vertAlign w:val="subscript"/>
          <w:lang w:val="sv-SE" w:bidi="bn-IN"/>
        </w:rPr>
        <w:t>E-UTRA</w:t>
      </w:r>
      <w:r w:rsidRPr="00CA2166">
        <w:rPr>
          <w:noProof/>
          <w:vertAlign w:val="subscript"/>
          <w:lang w:eastAsia="x-none" w:bidi="bn-IN"/>
        </w:rPr>
        <w:t>,</w:t>
      </w:r>
      <w:r w:rsidRPr="00CA2166">
        <w:rPr>
          <w:i/>
          <w:noProof/>
          <w:vertAlign w:val="subscript"/>
          <w:lang w:eastAsia="zh-CN" w:bidi="bn-IN"/>
        </w:rPr>
        <w:t xml:space="preserve">c </w:t>
      </w:r>
      <w:r w:rsidRPr="00CA2166">
        <w:rPr>
          <w:noProof/>
          <w:lang w:eastAsia="x-none" w:bidi="bn-IN"/>
        </w:rPr>
        <w:t>(</w:t>
      </w:r>
      <w:r w:rsidRPr="00CA2166">
        <w:rPr>
          <w:i/>
          <w:noProof/>
          <w:lang w:eastAsia="x-none" w:bidi="bn-IN"/>
        </w:rPr>
        <w:t>p</w:t>
      </w:r>
      <w:r w:rsidRPr="00CA2166">
        <w:rPr>
          <w:noProof/>
          <w:lang w:eastAsia="x-none" w:bidi="bn-IN"/>
        </w:rPr>
        <w:t xml:space="preserve">) </w:t>
      </w:r>
      <w:r w:rsidRPr="00CA2166">
        <w:rPr>
          <w:lang w:eastAsia="x-none" w:bidi="bn-IN"/>
        </w:rPr>
        <w:t xml:space="preserve">is the calculated E-UTRA configured maximum power without power scaling </w:t>
      </w:r>
      <w:r w:rsidRPr="00CA2166">
        <w:rPr>
          <w:rFonts w:eastAsia="Calibri"/>
          <w:lang w:val="en-US" w:bidi="bn-IN"/>
        </w:rPr>
        <w:t>expressed in linear scale;</w:t>
      </w:r>
    </w:p>
    <w:p w:rsidR="00CA2166" w:rsidRPr="00CA2166" w:rsidRDefault="00CA2166" w:rsidP="00CA2166">
      <w:pPr>
        <w:numPr>
          <w:ilvl w:val="0"/>
          <w:numId w:val="6"/>
        </w:numPr>
        <w:overflowPunct/>
        <w:autoSpaceDE/>
        <w:autoSpaceDN/>
        <w:adjustRightInd/>
        <w:spacing w:after="160" w:line="259" w:lineRule="auto"/>
        <w:textAlignment w:val="auto"/>
        <w:rPr>
          <w:rFonts w:eastAsia="Calibri"/>
          <w:lang w:val="en-US" w:bidi="bn-IN"/>
        </w:rPr>
      </w:pPr>
      <w:r w:rsidRPr="00CA2166">
        <w:rPr>
          <w:noProof/>
          <w:lang w:eastAsia="x-none" w:bidi="bn-IN"/>
        </w:rPr>
        <w:t>p’</w:t>
      </w:r>
      <w:r w:rsidRPr="00CA2166">
        <w:rPr>
          <w:noProof/>
          <w:vertAlign w:val="subscript"/>
          <w:lang w:eastAsia="x-none" w:bidi="bn-IN"/>
        </w:rPr>
        <w:t>CMAX</w:t>
      </w:r>
      <w:r w:rsidRPr="00CA2166">
        <w:rPr>
          <w:noProof/>
          <w:lang w:val="sv-SE" w:eastAsia="zh-CN"/>
        </w:rPr>
        <w:t xml:space="preserve"> </w:t>
      </w:r>
      <w:r w:rsidRPr="00CA2166">
        <w:rPr>
          <w:rFonts w:ascii="Calibri" w:eastAsia="Calibri" w:hAnsi="Calibri"/>
          <w:sz w:val="22"/>
          <w:szCs w:val="22"/>
          <w:vertAlign w:val="subscript"/>
          <w:lang w:val="sv-SE" w:bidi="bn-IN"/>
        </w:rPr>
        <w:t>f,</w:t>
      </w:r>
      <w:r w:rsidRPr="00CA2166">
        <w:rPr>
          <w:rFonts w:ascii="Calibri" w:eastAsia="Calibri" w:hAnsi="Calibri"/>
          <w:i/>
          <w:sz w:val="22"/>
          <w:szCs w:val="22"/>
          <w:vertAlign w:val="subscript"/>
          <w:lang w:val="sv-SE" w:bidi="bn-IN"/>
        </w:rPr>
        <w:t>c</w:t>
      </w:r>
      <w:r w:rsidRPr="00CA2166">
        <w:rPr>
          <w:rFonts w:ascii="Calibri" w:eastAsia="Calibri" w:hAnsi="Calibri"/>
          <w:i/>
          <w:sz w:val="22"/>
          <w:szCs w:val="22"/>
          <w:vertAlign w:val="subscript"/>
          <w:lang w:val="sv-SE" w:eastAsia="zh-CN" w:bidi="bn-IN"/>
        </w:rPr>
        <w:t>,</w:t>
      </w:r>
      <w:r w:rsidRPr="00CA2166">
        <w:rPr>
          <w:rFonts w:ascii="Calibri" w:eastAsia="Calibri" w:hAnsi="Calibri"/>
          <w:i/>
          <w:sz w:val="22"/>
          <w:szCs w:val="22"/>
          <w:vertAlign w:val="subscript"/>
          <w:lang w:val="sv-SE" w:bidi="bn-IN"/>
        </w:rPr>
        <w:t>NR</w:t>
      </w:r>
      <w:r w:rsidRPr="00CA2166">
        <w:rPr>
          <w:rFonts w:ascii="Calibri" w:eastAsia="Calibri" w:hAnsi="Calibri"/>
          <w:sz w:val="22"/>
          <w:szCs w:val="22"/>
          <w:lang w:val="sv-SE" w:eastAsia="zh-CN"/>
        </w:rPr>
        <w:t xml:space="preserve"> </w:t>
      </w:r>
      <w:r w:rsidRPr="00CA2166">
        <w:rPr>
          <w:i/>
          <w:noProof/>
          <w:vertAlign w:val="subscript"/>
          <w:lang w:eastAsia="zh-CN" w:bidi="bn-IN"/>
        </w:rPr>
        <w:t>c</w:t>
      </w:r>
      <w:r w:rsidRPr="00CA2166">
        <w:rPr>
          <w:noProof/>
          <w:lang w:eastAsia="x-none" w:bidi="bn-IN"/>
        </w:rPr>
        <w:t>(</w:t>
      </w:r>
      <w:r w:rsidRPr="00CA2166">
        <w:rPr>
          <w:i/>
          <w:noProof/>
          <w:lang w:eastAsia="x-none" w:bidi="bn-IN"/>
        </w:rPr>
        <w:t>q</w:t>
      </w:r>
      <w:r w:rsidRPr="00CA2166">
        <w:rPr>
          <w:noProof/>
          <w:lang w:eastAsia="x-none" w:bidi="bn-IN"/>
        </w:rPr>
        <w:t>)</w:t>
      </w:r>
      <w:r w:rsidRPr="00CA2166">
        <w:rPr>
          <w:lang w:eastAsia="x-none" w:bidi="bn-IN"/>
        </w:rPr>
        <w:t xml:space="preserve"> is the calculated NR configured maximum power without power scaling</w:t>
      </w:r>
      <w:r w:rsidRPr="00CA2166">
        <w:rPr>
          <w:rFonts w:eastAsia="Calibri"/>
          <w:lang w:val="en-US" w:bidi="bn-IN"/>
        </w:rPr>
        <w:t xml:space="preserve"> expressed in linear scale;</w:t>
      </w:r>
    </w:p>
    <w:p w:rsidR="00CA2166" w:rsidRPr="00CA2166" w:rsidRDefault="00CA2166" w:rsidP="00CA2166">
      <w:pPr>
        <w:numPr>
          <w:ilvl w:val="0"/>
          <w:numId w:val="6"/>
        </w:numPr>
        <w:overflowPunct/>
        <w:autoSpaceDE/>
        <w:autoSpaceDN/>
        <w:adjustRightInd/>
        <w:spacing w:after="160" w:line="259" w:lineRule="auto"/>
        <w:textAlignment w:val="auto"/>
        <w:rPr>
          <w:rFonts w:eastAsia="Calibri"/>
          <w:lang w:val="en-US" w:bidi="bn-IN"/>
        </w:rPr>
      </w:pPr>
      <w:r w:rsidRPr="00CA2166">
        <w:rPr>
          <w:noProof/>
          <w:lang w:eastAsia="x-none" w:bidi="bn-IN"/>
        </w:rPr>
        <w:t>p’’</w:t>
      </w:r>
      <w:r w:rsidRPr="00CA2166">
        <w:rPr>
          <w:noProof/>
          <w:vertAlign w:val="subscript"/>
          <w:lang w:eastAsia="x-none" w:bidi="bn-IN"/>
        </w:rPr>
        <w:t>CMAX</w:t>
      </w:r>
      <w:r w:rsidRPr="00CA2166">
        <w:rPr>
          <w:noProof/>
          <w:lang w:val="sv-SE" w:eastAsia="zh-CN"/>
        </w:rPr>
        <w:t xml:space="preserve"> </w:t>
      </w:r>
      <w:r w:rsidRPr="00CA2166">
        <w:rPr>
          <w:rFonts w:ascii="Calibri" w:eastAsia="Calibri" w:hAnsi="Calibri"/>
          <w:sz w:val="22"/>
          <w:szCs w:val="22"/>
          <w:vertAlign w:val="subscript"/>
          <w:lang w:val="sv-SE" w:bidi="bn-IN"/>
        </w:rPr>
        <w:t>f,</w:t>
      </w:r>
      <w:r w:rsidRPr="00CA2166">
        <w:rPr>
          <w:rFonts w:ascii="Calibri" w:eastAsia="Calibri" w:hAnsi="Calibri"/>
          <w:i/>
          <w:sz w:val="22"/>
          <w:szCs w:val="22"/>
          <w:vertAlign w:val="subscript"/>
          <w:lang w:val="sv-SE" w:bidi="bn-IN"/>
        </w:rPr>
        <w:t>c,</w:t>
      </w:r>
      <w:r w:rsidRPr="00CA2166">
        <w:rPr>
          <w:rFonts w:ascii="Calibri" w:eastAsia="Calibri" w:hAnsi="Calibri"/>
          <w:i/>
          <w:sz w:val="22"/>
          <w:szCs w:val="22"/>
          <w:vertAlign w:val="subscript"/>
          <w:lang w:val="sv-SE" w:eastAsia="zh-CN" w:bidi="bn-IN"/>
        </w:rPr>
        <w:t>,</w:t>
      </w:r>
      <w:r w:rsidRPr="00CA2166">
        <w:rPr>
          <w:rFonts w:ascii="Calibri" w:eastAsia="Calibri" w:hAnsi="Calibri"/>
          <w:i/>
          <w:sz w:val="22"/>
          <w:szCs w:val="22"/>
          <w:vertAlign w:val="subscript"/>
          <w:lang w:val="sv-SE" w:bidi="bn-IN"/>
        </w:rPr>
        <w:t>NR</w:t>
      </w:r>
      <w:r w:rsidRPr="00CA2166">
        <w:rPr>
          <w:rFonts w:ascii="Calibri" w:eastAsia="Calibri" w:hAnsi="Calibri"/>
          <w:sz w:val="22"/>
          <w:szCs w:val="22"/>
          <w:lang w:val="sv-SE" w:bidi="bn-IN"/>
        </w:rPr>
        <w:t xml:space="preserve"> </w:t>
      </w:r>
      <w:r w:rsidRPr="00CA2166">
        <w:rPr>
          <w:i/>
          <w:noProof/>
          <w:vertAlign w:val="subscript"/>
          <w:lang w:eastAsia="zh-CN" w:bidi="bn-IN"/>
        </w:rPr>
        <w:t>c</w:t>
      </w:r>
      <w:r w:rsidRPr="00CA2166">
        <w:rPr>
          <w:noProof/>
          <w:lang w:eastAsia="x-none" w:bidi="bn-IN"/>
        </w:rPr>
        <w:t>(</w:t>
      </w:r>
      <w:r w:rsidRPr="00CA2166">
        <w:rPr>
          <w:i/>
          <w:noProof/>
          <w:lang w:eastAsia="x-none" w:bidi="bn-IN"/>
        </w:rPr>
        <w:t>q</w:t>
      </w:r>
      <w:r w:rsidRPr="00CA2166">
        <w:rPr>
          <w:noProof/>
          <w:lang w:eastAsia="x-none" w:bidi="bn-IN"/>
        </w:rPr>
        <w:t xml:space="preserve">) </w:t>
      </w:r>
      <w:r w:rsidRPr="00CA2166">
        <w:rPr>
          <w:lang w:eastAsia="x-none" w:bidi="bn-IN"/>
        </w:rPr>
        <w:t>is the calculated NR configured maximum power including necessary power scaling</w:t>
      </w:r>
      <w:r w:rsidRPr="00CA2166">
        <w:rPr>
          <w:rFonts w:eastAsia="Calibri"/>
          <w:lang w:val="en-US" w:bidi="bn-IN"/>
        </w:rPr>
        <w:t xml:space="preserve"> needed for respecting the upper and lower limits of P</w:t>
      </w:r>
      <w:r w:rsidRPr="00CA2166">
        <w:rPr>
          <w:rFonts w:eastAsia="Calibri"/>
          <w:vertAlign w:val="subscript"/>
          <w:lang w:val="en-US" w:bidi="bn-IN"/>
        </w:rPr>
        <w:t xml:space="preserve">CMAX </w:t>
      </w:r>
      <w:r w:rsidRPr="00CA2166">
        <w:rPr>
          <w:rFonts w:eastAsia="Calibri"/>
          <w:lang w:val="en-US"/>
        </w:rPr>
        <w:t>(</w:t>
      </w:r>
      <w:r w:rsidRPr="00CA2166">
        <w:rPr>
          <w:rFonts w:eastAsia="Calibri"/>
          <w:i/>
          <w:lang w:val="en-US"/>
        </w:rPr>
        <w:t>p,q</w:t>
      </w:r>
      <w:r w:rsidRPr="00CA2166">
        <w:rPr>
          <w:rFonts w:eastAsia="Calibri"/>
          <w:lang w:val="en-US"/>
        </w:rPr>
        <w:t>)</w:t>
      </w:r>
      <w:r w:rsidRPr="00CA2166">
        <w:rPr>
          <w:rFonts w:eastAsia="Calibri"/>
          <w:lang w:val="en-US" w:bidi="bn-IN"/>
        </w:rPr>
        <w:t xml:space="preserve"> expressed in linear scale;</w:t>
      </w:r>
    </w:p>
    <w:p w:rsidR="00CA2166" w:rsidRPr="00CA2166" w:rsidRDefault="00CA2166" w:rsidP="00CA2166">
      <w:pPr>
        <w:pStyle w:val="ListParagraph"/>
        <w:numPr>
          <w:ilvl w:val="0"/>
          <w:numId w:val="6"/>
        </w:numPr>
        <w:spacing w:after="160" w:line="259" w:lineRule="auto"/>
        <w:rPr>
          <w:rFonts w:eastAsia="Calibri"/>
          <w:lang w:val="en-US" w:bidi="bn-IN"/>
        </w:rPr>
      </w:pPr>
      <w:r w:rsidRPr="00CA2166">
        <w:rPr>
          <w:rFonts w:eastAsia="Calibri"/>
          <w:lang w:val="en-US" w:bidi="bn-IN"/>
        </w:rPr>
        <w:t>X</w:t>
      </w:r>
      <w:r w:rsidRPr="00CA2166">
        <w:rPr>
          <w:rFonts w:eastAsia="Calibri"/>
          <w:vertAlign w:val="subscript"/>
          <w:lang w:val="en-US" w:bidi="bn-IN"/>
        </w:rPr>
        <w:t>Scale</w:t>
      </w:r>
      <w:r w:rsidRPr="00CA2166">
        <w:rPr>
          <w:noProof/>
          <w:lang w:eastAsia="x-none" w:bidi="bn-IN"/>
        </w:rPr>
        <w:t xml:space="preserve"> is the threshold signalled in IE [Xscale] and expressed in dB. </w:t>
      </w:r>
      <w:r w:rsidRPr="00CA2166">
        <w:rPr>
          <w:rFonts w:eastAsia="Calibri"/>
          <w:lang w:val="en-US" w:bidi="bn-IN"/>
        </w:rPr>
        <w:t>X</w:t>
      </w:r>
      <w:r w:rsidRPr="00CA2166">
        <w:rPr>
          <w:rFonts w:eastAsia="Calibri"/>
          <w:vertAlign w:val="subscript"/>
          <w:lang w:val="en-US" w:bidi="bn-IN"/>
        </w:rPr>
        <w:t>Scale</w:t>
      </w:r>
      <w:r w:rsidRPr="00CA2166">
        <w:rPr>
          <w:noProof/>
          <w:lang w:eastAsia="x-none" w:bidi="bn-IN"/>
        </w:rPr>
        <w:t xml:space="preserve"> sets the threshold when the UE may drop NR uplink transmission if more than </w:t>
      </w:r>
      <w:r w:rsidRPr="00CA2166">
        <w:rPr>
          <w:rFonts w:eastAsia="Calibri"/>
          <w:lang w:val="en-US" w:bidi="bn-IN"/>
        </w:rPr>
        <w:t>X</w:t>
      </w:r>
      <w:r w:rsidRPr="00CA2166">
        <w:rPr>
          <w:rFonts w:eastAsia="Calibri"/>
          <w:vertAlign w:val="subscript"/>
          <w:lang w:val="en-US" w:bidi="bn-IN"/>
        </w:rPr>
        <w:t>Scale</w:t>
      </w:r>
      <w:r w:rsidRPr="00CA2166">
        <w:rPr>
          <w:noProof/>
          <w:lang w:eastAsia="x-none" w:bidi="bn-IN"/>
        </w:rPr>
        <w:t xml:space="preserve">  dB down scaling of NR power is required. Otherwise the UE shall scale NR power down to keep t</w:t>
      </w:r>
      <w:r w:rsidRPr="00CA2166">
        <w:rPr>
          <w:rFonts w:eastAsia="Calibri"/>
          <w:lang w:val="en-US" w:bidi="bn-IN"/>
        </w:rPr>
        <w:t>he total UE configured maximum output power P</w:t>
      </w:r>
      <w:r w:rsidRPr="00CA2166">
        <w:rPr>
          <w:rFonts w:eastAsia="Calibri"/>
          <w:vertAlign w:val="subscript"/>
          <w:lang w:val="en-US" w:bidi="bn-IN"/>
        </w:rPr>
        <w:t xml:space="preserve">CMAX </w:t>
      </w:r>
      <w:r w:rsidRPr="00CA2166">
        <w:rPr>
          <w:rFonts w:eastAsia="Calibri"/>
          <w:lang w:val="en-US"/>
        </w:rPr>
        <w:t>(</w:t>
      </w:r>
      <w:r w:rsidRPr="00CA2166">
        <w:rPr>
          <w:rFonts w:eastAsia="Calibri"/>
          <w:i/>
          <w:lang w:val="en-US"/>
        </w:rPr>
        <w:t>p,q</w:t>
      </w:r>
      <w:r w:rsidRPr="00CA2166">
        <w:rPr>
          <w:rFonts w:eastAsia="Calibri"/>
          <w:lang w:val="en-US"/>
        </w:rPr>
        <w:t xml:space="preserve">) </w:t>
      </w:r>
      <w:r w:rsidRPr="00CA2166">
        <w:rPr>
          <w:rFonts w:eastAsia="Calibri"/>
          <w:lang w:val="en-US" w:bidi="bn-IN"/>
        </w:rPr>
        <w:t xml:space="preserve"> between the upper and lower limits of </w:t>
      </w:r>
      <w:r w:rsidRPr="00CA2166">
        <w:rPr>
          <w:lang w:eastAsia="x-none" w:bidi="bn-IN"/>
        </w:rPr>
        <w:t>P</w:t>
      </w:r>
      <w:r w:rsidRPr="00CA2166">
        <w:rPr>
          <w:vertAlign w:val="subscript"/>
          <w:lang w:eastAsia="x-none" w:bidi="bn-IN"/>
        </w:rPr>
        <w:t xml:space="preserve">CMAX_ EN-DC _H </w:t>
      </w:r>
      <w:r w:rsidRPr="00CA2166">
        <w:rPr>
          <w:noProof/>
          <w:lang w:eastAsia="x-none"/>
        </w:rPr>
        <w:t>(</w:t>
      </w:r>
      <w:r w:rsidRPr="00CA2166">
        <w:rPr>
          <w:i/>
          <w:noProof/>
          <w:lang w:eastAsia="x-none"/>
        </w:rPr>
        <w:t>p,q</w:t>
      </w:r>
      <w:r w:rsidRPr="00CA2166">
        <w:rPr>
          <w:noProof/>
          <w:lang w:eastAsia="x-none"/>
        </w:rPr>
        <w:t xml:space="preserve">) </w:t>
      </w:r>
      <w:r w:rsidRPr="00CA2166">
        <w:rPr>
          <w:rFonts w:eastAsia="Calibri"/>
          <w:lang w:val="en-US" w:bidi="bn-IN"/>
        </w:rPr>
        <w:t xml:space="preserve">and </w:t>
      </w:r>
      <w:r w:rsidRPr="00CA2166">
        <w:rPr>
          <w:lang w:eastAsia="x-none" w:bidi="bn-IN"/>
        </w:rPr>
        <w:t>P</w:t>
      </w:r>
      <w:r w:rsidRPr="00CA2166">
        <w:rPr>
          <w:vertAlign w:val="subscript"/>
          <w:lang w:eastAsia="x-none" w:bidi="bn-IN"/>
        </w:rPr>
        <w:t xml:space="preserve">CMAX_ EN-DC _L </w:t>
      </w:r>
      <w:r w:rsidRPr="00CA2166">
        <w:rPr>
          <w:noProof/>
          <w:lang w:eastAsia="x-none"/>
        </w:rPr>
        <w:t>(</w:t>
      </w:r>
      <w:r w:rsidRPr="00CA2166">
        <w:rPr>
          <w:i/>
          <w:noProof/>
          <w:lang w:eastAsia="x-none"/>
        </w:rPr>
        <w:t>p,q</w:t>
      </w:r>
      <w:r w:rsidRPr="00CA2166">
        <w:rPr>
          <w:noProof/>
          <w:lang w:eastAsia="x-none"/>
        </w:rPr>
        <w:t>)  and respectively.</w:t>
      </w:r>
    </w:p>
    <w:bookmarkEnd w:id="2"/>
    <w:p w:rsidR="00CA2166" w:rsidRPr="00CA2166" w:rsidRDefault="00CA2166" w:rsidP="00CA2166">
      <w:pPr>
        <w:rPr>
          <w:lang w:val="en-US"/>
        </w:rPr>
      </w:pPr>
    </w:p>
    <w:p w:rsidR="00CA2166" w:rsidRPr="00CA2166" w:rsidRDefault="00CA2166" w:rsidP="00CA2166">
      <w:pPr>
        <w:rPr>
          <w:b/>
        </w:rPr>
      </w:pPr>
      <w:r w:rsidRPr="00CA2166">
        <w:rPr>
          <w:b/>
        </w:rPr>
        <w:t>Assumptions</w:t>
      </w:r>
      <w:r>
        <w:rPr>
          <w:b/>
        </w:rPr>
        <w:t>:</w:t>
      </w:r>
    </w:p>
    <w:p w:rsidR="00CA2166" w:rsidRDefault="00CA2166" w:rsidP="00CA2166">
      <w:pPr>
        <w:pStyle w:val="ListParagraph"/>
        <w:numPr>
          <w:ilvl w:val="0"/>
          <w:numId w:val="5"/>
        </w:numPr>
        <w:rPr>
          <w:lang w:eastAsia="x-none" w:bidi="bn-IN"/>
        </w:rPr>
      </w:pPr>
      <w:r w:rsidRPr="00CA2166">
        <w:rPr>
          <w:noProof/>
          <w:lang w:eastAsia="x-none" w:bidi="bn-IN"/>
        </w:rPr>
        <w:t>p</w:t>
      </w:r>
      <w:r w:rsidRPr="00CA2166">
        <w:rPr>
          <w:noProof/>
          <w:vertAlign w:val="subscript"/>
          <w:lang w:eastAsia="x-none" w:bidi="bn-IN"/>
        </w:rPr>
        <w:t>CMAX</w:t>
      </w:r>
      <w:r w:rsidRPr="00CA2166">
        <w:rPr>
          <w:noProof/>
          <w:lang w:val="sv-SE" w:eastAsia="zh-CN"/>
        </w:rPr>
        <w:t xml:space="preserve"> </w:t>
      </w:r>
      <w:r w:rsidRPr="00CA2166">
        <w:rPr>
          <w:noProof/>
          <w:vertAlign w:val="subscript"/>
          <w:lang w:val="sv-SE" w:eastAsia="x-none" w:bidi="bn-IN"/>
        </w:rPr>
        <w:t>H</w:t>
      </w:r>
      <w:r w:rsidRPr="00CA2166">
        <w:rPr>
          <w:noProof/>
          <w:vertAlign w:val="subscript"/>
          <w:lang w:eastAsia="x-none" w:bidi="bn-IN"/>
        </w:rPr>
        <w:t xml:space="preserve"> _</w:t>
      </w:r>
      <w:r w:rsidRPr="00CA2166">
        <w:rPr>
          <w:rFonts w:eastAsia="SimSun"/>
          <w:i/>
          <w:vertAlign w:val="subscript"/>
          <w:lang w:val="sv-SE" w:bidi="bn-IN"/>
        </w:rPr>
        <w:t xml:space="preserve"> </w:t>
      </w:r>
      <w:r w:rsidRPr="00CA2166">
        <w:rPr>
          <w:rFonts w:eastAsia="SimSun"/>
          <w:vertAlign w:val="subscript"/>
          <w:lang w:val="sv-SE" w:bidi="bn-IN"/>
        </w:rPr>
        <w:t>E-UTRA</w:t>
      </w:r>
      <w:r w:rsidRPr="00CA2166">
        <w:rPr>
          <w:noProof/>
          <w:vertAlign w:val="subscript"/>
          <w:lang w:eastAsia="x-none" w:bidi="bn-IN"/>
        </w:rPr>
        <w:t>,</w:t>
      </w:r>
      <w:r w:rsidRPr="00CA2166">
        <w:rPr>
          <w:i/>
          <w:noProof/>
          <w:vertAlign w:val="subscript"/>
          <w:lang w:eastAsia="zh-CN" w:bidi="bn-IN"/>
        </w:rPr>
        <w:t xml:space="preserve">c </w:t>
      </w:r>
      <w:r w:rsidRPr="00CA2166">
        <w:rPr>
          <w:noProof/>
          <w:lang w:eastAsia="x-none" w:bidi="bn-IN"/>
        </w:rPr>
        <w:t>(</w:t>
      </w:r>
      <w:r w:rsidRPr="00CA2166">
        <w:rPr>
          <w:i/>
          <w:noProof/>
          <w:lang w:eastAsia="x-none" w:bidi="bn-IN"/>
        </w:rPr>
        <w:t>p</w:t>
      </w:r>
      <w:r>
        <w:rPr>
          <w:noProof/>
          <w:lang w:eastAsia="x-none" w:bidi="bn-IN"/>
        </w:rPr>
        <w:t>) =</w:t>
      </w:r>
      <w:r w:rsidRPr="00CA2166">
        <w:rPr>
          <w:noProof/>
          <w:lang w:eastAsia="x-none" w:bidi="bn-IN"/>
        </w:rPr>
        <w:t xml:space="preserve"> p</w:t>
      </w:r>
      <w:r w:rsidRPr="00CA2166">
        <w:rPr>
          <w:noProof/>
          <w:vertAlign w:val="subscript"/>
          <w:lang w:eastAsia="x-none" w:bidi="bn-IN"/>
        </w:rPr>
        <w:t>CMAX</w:t>
      </w:r>
      <w:r w:rsidRPr="00CA2166">
        <w:rPr>
          <w:noProof/>
          <w:lang w:val="sv-SE" w:eastAsia="zh-CN"/>
        </w:rPr>
        <w:t xml:space="preserve"> </w:t>
      </w:r>
      <w:r w:rsidRPr="00CA2166">
        <w:rPr>
          <w:rFonts w:ascii="Calibri" w:eastAsia="Calibri" w:hAnsi="Calibri"/>
          <w:sz w:val="22"/>
          <w:szCs w:val="22"/>
          <w:vertAlign w:val="subscript"/>
          <w:lang w:val="sv-SE" w:bidi="bn-IN"/>
        </w:rPr>
        <w:t>H,f,</w:t>
      </w:r>
      <w:r w:rsidRPr="00CA2166">
        <w:rPr>
          <w:rFonts w:ascii="Calibri" w:eastAsia="Calibri" w:hAnsi="Calibri"/>
          <w:i/>
          <w:sz w:val="22"/>
          <w:szCs w:val="22"/>
          <w:vertAlign w:val="subscript"/>
          <w:lang w:val="sv-SE" w:bidi="bn-IN"/>
        </w:rPr>
        <w:t>c</w:t>
      </w:r>
      <w:r w:rsidRPr="00CA2166">
        <w:rPr>
          <w:rFonts w:ascii="Calibri" w:eastAsia="Calibri" w:hAnsi="Calibri" w:hint="eastAsia"/>
          <w:i/>
          <w:sz w:val="22"/>
          <w:szCs w:val="22"/>
          <w:vertAlign w:val="subscript"/>
          <w:lang w:val="sv-SE" w:eastAsia="zh-CN" w:bidi="bn-IN"/>
        </w:rPr>
        <w:t>,</w:t>
      </w:r>
      <w:r w:rsidRPr="00CA2166">
        <w:rPr>
          <w:rFonts w:ascii="Calibri" w:eastAsia="Calibri" w:hAnsi="Calibri"/>
          <w:i/>
          <w:sz w:val="22"/>
          <w:szCs w:val="22"/>
          <w:vertAlign w:val="subscript"/>
          <w:lang w:val="sv-SE" w:bidi="bn-IN"/>
        </w:rPr>
        <w:t>NR</w:t>
      </w:r>
      <w:r w:rsidRPr="00CA2166">
        <w:rPr>
          <w:rFonts w:ascii="Calibri" w:eastAsia="Calibri" w:hAnsi="Calibri"/>
          <w:sz w:val="22"/>
          <w:szCs w:val="22"/>
          <w:lang w:val="sv-SE" w:eastAsia="zh-CN"/>
        </w:rPr>
        <w:t xml:space="preserve"> </w:t>
      </w:r>
      <w:r w:rsidRPr="00CA2166">
        <w:rPr>
          <w:i/>
          <w:noProof/>
          <w:vertAlign w:val="subscript"/>
          <w:lang w:eastAsia="zh-CN" w:bidi="bn-IN"/>
        </w:rPr>
        <w:t>c</w:t>
      </w:r>
      <w:r w:rsidRPr="00CA2166">
        <w:rPr>
          <w:noProof/>
          <w:lang w:eastAsia="x-none" w:bidi="bn-IN"/>
        </w:rPr>
        <w:t>(</w:t>
      </w:r>
      <w:r w:rsidRPr="00CA2166">
        <w:rPr>
          <w:i/>
          <w:noProof/>
          <w:lang w:eastAsia="x-none" w:bidi="bn-IN"/>
        </w:rPr>
        <w:t>q</w:t>
      </w:r>
      <w:r>
        <w:rPr>
          <w:noProof/>
          <w:lang w:eastAsia="x-none" w:bidi="bn-IN"/>
        </w:rPr>
        <w:t>) =</w:t>
      </w:r>
      <w:r w:rsidRPr="00CA2166">
        <w:rPr>
          <w:lang w:eastAsia="x-none" w:bidi="bn-IN"/>
        </w:rPr>
        <w:t xml:space="preserve"> </w:t>
      </w:r>
      <w:r w:rsidRPr="00CA2166">
        <w:rPr>
          <w:rFonts w:ascii="Calibri" w:eastAsia="Calibri" w:hAnsi="Calibri"/>
          <w:sz w:val="22"/>
          <w:szCs w:val="22"/>
          <w:lang w:val="sv-SE" w:eastAsia="zh-CN"/>
        </w:rPr>
        <w:t>P</w:t>
      </w:r>
      <w:r w:rsidRPr="00CA2166">
        <w:rPr>
          <w:rFonts w:ascii="Calibri" w:eastAsia="Calibri" w:hAnsi="Calibri"/>
          <w:sz w:val="22"/>
          <w:szCs w:val="22"/>
          <w:vertAlign w:val="subscript"/>
          <w:lang w:val="sv-SE" w:eastAsia="zh-CN"/>
        </w:rPr>
        <w:t>EMAX, EN-DC</w:t>
      </w:r>
      <w:r w:rsidRPr="00CA2166">
        <w:rPr>
          <w:rFonts w:ascii="Calibri" w:eastAsia="Calibri" w:hAnsi="Calibri"/>
          <w:sz w:val="22"/>
          <w:szCs w:val="22"/>
          <w:lang w:val="sv-SE"/>
        </w:rPr>
        <w:t xml:space="preserve"> = </w:t>
      </w:r>
      <w:r w:rsidRPr="00CA2166">
        <w:rPr>
          <w:lang w:eastAsia="x-none" w:bidi="bn-IN"/>
        </w:rPr>
        <w:t>P</w:t>
      </w:r>
      <w:r w:rsidRPr="00CA2166">
        <w:rPr>
          <w:vertAlign w:val="subscript"/>
          <w:lang w:eastAsia="x-none" w:bidi="bn-IN"/>
        </w:rPr>
        <w:t>PowerClass, EN-DC</w:t>
      </w:r>
      <w:r w:rsidRPr="00CA2166">
        <w:rPr>
          <w:lang w:eastAsia="x-none" w:bidi="bn-IN"/>
        </w:rPr>
        <w:t xml:space="preserve"> =</w:t>
      </w:r>
      <w:r>
        <w:rPr>
          <w:lang w:eastAsia="x-none" w:bidi="bn-IN"/>
        </w:rPr>
        <w:t xml:space="preserve"> 200 mW (</w:t>
      </w:r>
      <w:r w:rsidRPr="00CA2166">
        <w:rPr>
          <w:lang w:eastAsia="x-none" w:bidi="bn-IN"/>
        </w:rPr>
        <w:t>23 dBm</w:t>
      </w:r>
      <w:r>
        <w:rPr>
          <w:lang w:eastAsia="x-none" w:bidi="bn-IN"/>
        </w:rPr>
        <w:t>)</w:t>
      </w:r>
    </w:p>
    <w:p w:rsidR="002178EB" w:rsidRDefault="00CA2166" w:rsidP="00CA2166">
      <w:pPr>
        <w:pStyle w:val="ListParagraph"/>
        <w:numPr>
          <w:ilvl w:val="0"/>
          <w:numId w:val="5"/>
        </w:numPr>
      </w:pPr>
      <w:r>
        <w:rPr>
          <w:lang w:eastAsia="x-none" w:bidi="bn-IN"/>
        </w:rPr>
        <w:t>MPR for E-UTRA</w:t>
      </w:r>
      <w:r w:rsidR="002178EB">
        <w:rPr>
          <w:lang w:eastAsia="x-none" w:bidi="bn-IN"/>
        </w:rPr>
        <w:t xml:space="preserve"> = 2 dB</w:t>
      </w:r>
    </w:p>
    <w:p w:rsidR="00CA2166" w:rsidRDefault="00CA2166" w:rsidP="00CA2166">
      <w:pPr>
        <w:pStyle w:val="ListParagraph"/>
        <w:numPr>
          <w:ilvl w:val="0"/>
          <w:numId w:val="5"/>
        </w:numPr>
      </w:pPr>
      <w:r>
        <w:rPr>
          <w:lang w:eastAsia="x-none" w:bidi="bn-IN"/>
        </w:rPr>
        <w:t>MPR for NR = 1 dB</w:t>
      </w:r>
    </w:p>
    <w:p w:rsidR="00CA2166" w:rsidRDefault="00CA2166" w:rsidP="00CA2166">
      <w:pPr>
        <w:pStyle w:val="ListParagraph"/>
        <w:numPr>
          <w:ilvl w:val="0"/>
          <w:numId w:val="5"/>
        </w:numPr>
      </w:pPr>
      <w:r w:rsidRPr="00CA2166">
        <w:rPr>
          <w:rFonts w:eastAsia="Calibri"/>
          <w:lang w:val="en-US" w:bidi="bn-IN"/>
        </w:rPr>
        <w:t>X</w:t>
      </w:r>
      <w:r w:rsidRPr="00CA2166">
        <w:rPr>
          <w:rFonts w:eastAsia="Calibri"/>
          <w:vertAlign w:val="subscript"/>
          <w:lang w:val="en-US" w:bidi="bn-IN"/>
        </w:rPr>
        <w:t>Scale</w:t>
      </w:r>
      <w:r w:rsidRPr="00CA2166">
        <w:rPr>
          <w:noProof/>
          <w:lang w:eastAsia="x-none" w:bidi="bn-IN"/>
        </w:rPr>
        <w:t xml:space="preserve">   </w:t>
      </w:r>
      <w:r>
        <w:rPr>
          <w:noProof/>
          <w:lang w:eastAsia="x-none" w:bidi="bn-IN"/>
        </w:rPr>
        <w:t>= 6 dB</w:t>
      </w:r>
    </w:p>
    <w:p w:rsidR="00CA2166" w:rsidRDefault="00CA2166" w:rsidP="00CA2166"/>
    <w:p w:rsidR="00CA2166" w:rsidRDefault="00CA2166" w:rsidP="00CA2166">
      <w:pPr>
        <w:rPr>
          <w:b/>
        </w:rPr>
      </w:pPr>
      <w:r w:rsidRPr="00CA2166">
        <w:rPr>
          <w:b/>
        </w:rPr>
        <w:t>Outcome:</w:t>
      </w:r>
      <w:r>
        <w:rPr>
          <w:b/>
        </w:rPr>
        <w:t xml:space="preserve"> </w:t>
      </w:r>
    </w:p>
    <w:p w:rsidR="00CA2166" w:rsidRDefault="004D6ACC" w:rsidP="00CA2166">
      <w:pPr>
        <w:rPr>
          <w:lang w:eastAsia="x-none" w:bidi="bn-IN"/>
        </w:rPr>
      </w:pPr>
      <w:r>
        <w:t>With 2</w:t>
      </w:r>
      <w:r w:rsidR="000913CF">
        <w:t xml:space="preserve"> dB MPR for</w:t>
      </w:r>
      <w:r w:rsidR="00CA2166">
        <w:t xml:space="preserve"> E-UTRA and </w:t>
      </w:r>
      <w:r>
        <w:t>1</w:t>
      </w:r>
      <w:r w:rsidR="000913CF">
        <w:t xml:space="preserve"> dB for </w:t>
      </w:r>
      <w:r w:rsidR="00CA2166">
        <w:t xml:space="preserve">NR then </w:t>
      </w:r>
      <w:r w:rsidR="00CA2166" w:rsidRPr="00CA2166">
        <w:rPr>
          <w:noProof/>
          <w:highlight w:val="green"/>
          <w:lang w:eastAsia="x-none" w:bidi="bn-IN"/>
        </w:rPr>
        <w:t>p’</w:t>
      </w:r>
      <w:r w:rsidR="00CA2166" w:rsidRPr="00CA2166">
        <w:rPr>
          <w:noProof/>
          <w:highlight w:val="green"/>
          <w:vertAlign w:val="subscript"/>
          <w:lang w:eastAsia="x-none" w:bidi="bn-IN"/>
        </w:rPr>
        <w:t>CMAX_</w:t>
      </w:r>
      <w:r w:rsidR="00CA2166" w:rsidRPr="00CA2166">
        <w:rPr>
          <w:rFonts w:eastAsia="SimSun"/>
          <w:i/>
          <w:highlight w:val="green"/>
          <w:vertAlign w:val="subscript"/>
          <w:lang w:val="sv-SE" w:bidi="bn-IN"/>
        </w:rPr>
        <w:t xml:space="preserve"> </w:t>
      </w:r>
      <w:r w:rsidR="00CA2166" w:rsidRPr="00CA2166">
        <w:rPr>
          <w:rFonts w:eastAsia="SimSun"/>
          <w:highlight w:val="green"/>
          <w:vertAlign w:val="subscript"/>
          <w:lang w:val="sv-SE" w:bidi="bn-IN"/>
        </w:rPr>
        <w:t>E-UTRA</w:t>
      </w:r>
      <w:r w:rsidR="00CA2166" w:rsidRPr="00CA2166">
        <w:rPr>
          <w:noProof/>
          <w:highlight w:val="green"/>
          <w:vertAlign w:val="subscript"/>
          <w:lang w:eastAsia="x-none" w:bidi="bn-IN"/>
        </w:rPr>
        <w:t>,</w:t>
      </w:r>
      <w:r w:rsidR="00CA2166" w:rsidRPr="00CA2166">
        <w:rPr>
          <w:i/>
          <w:noProof/>
          <w:highlight w:val="green"/>
          <w:vertAlign w:val="subscript"/>
          <w:lang w:eastAsia="zh-CN" w:bidi="bn-IN"/>
        </w:rPr>
        <w:t xml:space="preserve">c </w:t>
      </w:r>
      <w:r w:rsidR="00CA2166" w:rsidRPr="00CA2166">
        <w:rPr>
          <w:noProof/>
          <w:highlight w:val="green"/>
          <w:lang w:eastAsia="x-none" w:bidi="bn-IN"/>
        </w:rPr>
        <w:t>(</w:t>
      </w:r>
      <w:r w:rsidR="00CA2166" w:rsidRPr="00CA2166">
        <w:rPr>
          <w:i/>
          <w:noProof/>
          <w:highlight w:val="green"/>
          <w:lang w:eastAsia="x-none" w:bidi="bn-IN"/>
        </w:rPr>
        <w:t>p</w:t>
      </w:r>
      <w:r w:rsidR="00CA2166" w:rsidRPr="00CA2166">
        <w:rPr>
          <w:noProof/>
          <w:highlight w:val="green"/>
          <w:lang w:eastAsia="x-none" w:bidi="bn-IN"/>
        </w:rPr>
        <w:t>) + p’</w:t>
      </w:r>
      <w:r w:rsidR="00CA2166" w:rsidRPr="00CA2166">
        <w:rPr>
          <w:noProof/>
          <w:highlight w:val="green"/>
          <w:vertAlign w:val="subscript"/>
          <w:lang w:eastAsia="x-none" w:bidi="bn-IN"/>
        </w:rPr>
        <w:t>CMAX</w:t>
      </w:r>
      <w:r w:rsidR="00CA2166" w:rsidRPr="00CA2166">
        <w:rPr>
          <w:noProof/>
          <w:highlight w:val="green"/>
          <w:lang w:val="sv-SE" w:eastAsia="zh-CN"/>
        </w:rPr>
        <w:t xml:space="preserve"> </w:t>
      </w:r>
      <w:r w:rsidR="00CA2166" w:rsidRPr="00CA2166">
        <w:rPr>
          <w:rFonts w:ascii="Calibri" w:eastAsia="Calibri" w:hAnsi="Calibri"/>
          <w:sz w:val="22"/>
          <w:szCs w:val="22"/>
          <w:highlight w:val="green"/>
          <w:vertAlign w:val="subscript"/>
          <w:lang w:val="sv-SE" w:bidi="bn-IN"/>
        </w:rPr>
        <w:t>f,</w:t>
      </w:r>
      <w:r w:rsidR="00CA2166" w:rsidRPr="00CA2166">
        <w:rPr>
          <w:rFonts w:ascii="Calibri" w:eastAsia="Calibri" w:hAnsi="Calibri"/>
          <w:i/>
          <w:sz w:val="22"/>
          <w:szCs w:val="22"/>
          <w:highlight w:val="green"/>
          <w:vertAlign w:val="subscript"/>
          <w:lang w:val="sv-SE" w:bidi="bn-IN"/>
        </w:rPr>
        <w:t>c</w:t>
      </w:r>
      <w:r w:rsidR="00CA2166" w:rsidRPr="00CA2166">
        <w:rPr>
          <w:rFonts w:ascii="Calibri" w:eastAsia="Calibri" w:hAnsi="Calibri"/>
          <w:i/>
          <w:sz w:val="22"/>
          <w:szCs w:val="22"/>
          <w:highlight w:val="green"/>
          <w:vertAlign w:val="subscript"/>
          <w:lang w:val="sv-SE" w:eastAsia="zh-CN" w:bidi="bn-IN"/>
        </w:rPr>
        <w:t>,</w:t>
      </w:r>
      <w:r w:rsidR="00CA2166" w:rsidRPr="00CA2166">
        <w:rPr>
          <w:rFonts w:ascii="Calibri" w:eastAsia="Calibri" w:hAnsi="Calibri"/>
          <w:i/>
          <w:sz w:val="22"/>
          <w:szCs w:val="22"/>
          <w:highlight w:val="green"/>
          <w:vertAlign w:val="subscript"/>
          <w:lang w:val="sv-SE" w:bidi="bn-IN"/>
        </w:rPr>
        <w:t>NR</w:t>
      </w:r>
      <w:r w:rsidR="00CA2166" w:rsidRPr="00CA2166">
        <w:rPr>
          <w:rFonts w:ascii="Calibri" w:eastAsia="Calibri" w:hAnsi="Calibri"/>
          <w:sz w:val="22"/>
          <w:szCs w:val="22"/>
          <w:highlight w:val="green"/>
          <w:lang w:val="sv-SE" w:eastAsia="zh-CN"/>
        </w:rPr>
        <w:t xml:space="preserve"> </w:t>
      </w:r>
      <w:r w:rsidR="00CA2166" w:rsidRPr="00CA2166">
        <w:rPr>
          <w:i/>
          <w:noProof/>
          <w:highlight w:val="green"/>
          <w:vertAlign w:val="subscript"/>
          <w:lang w:eastAsia="zh-CN" w:bidi="bn-IN"/>
        </w:rPr>
        <w:t>c</w:t>
      </w:r>
      <w:r w:rsidR="00CA2166" w:rsidRPr="00CA2166">
        <w:rPr>
          <w:noProof/>
          <w:highlight w:val="green"/>
          <w:lang w:eastAsia="x-none" w:bidi="bn-IN"/>
        </w:rPr>
        <w:t>(</w:t>
      </w:r>
      <w:r w:rsidR="00CA2166" w:rsidRPr="00CA2166">
        <w:rPr>
          <w:i/>
          <w:noProof/>
          <w:highlight w:val="green"/>
          <w:lang w:eastAsia="x-none" w:bidi="bn-IN"/>
        </w:rPr>
        <w:t>q</w:t>
      </w:r>
      <w:r w:rsidR="00CA2166" w:rsidRPr="00CA2166">
        <w:rPr>
          <w:noProof/>
          <w:highlight w:val="green"/>
          <w:lang w:eastAsia="x-none" w:bidi="bn-IN"/>
        </w:rPr>
        <w:t>)</w:t>
      </w:r>
      <w:r w:rsidR="002178EB">
        <w:rPr>
          <w:noProof/>
          <w:lang w:eastAsia="x-none" w:bidi="bn-IN"/>
        </w:rPr>
        <w:t xml:space="preserve"> = 126 mW + 158 mW = 284 mW (24.5 dBm)</w:t>
      </w:r>
      <w:r w:rsidR="00CA2166">
        <w:rPr>
          <w:noProof/>
          <w:lang w:eastAsia="x-none" w:bidi="bn-IN"/>
        </w:rPr>
        <w:t xml:space="preserve"> which is more than </w:t>
      </w:r>
      <w:r w:rsidR="00CA2166" w:rsidRPr="00CA2166">
        <w:rPr>
          <w:noProof/>
          <w:lang w:eastAsia="x-none"/>
        </w:rPr>
        <w:t>MIN {</w:t>
      </w:r>
      <w:r w:rsidR="00CA2166" w:rsidRPr="00CA2166">
        <w:rPr>
          <w:rFonts w:ascii="Calibri" w:eastAsia="Calibri" w:hAnsi="Calibri"/>
          <w:sz w:val="22"/>
          <w:szCs w:val="22"/>
          <w:lang w:val="sv-SE" w:eastAsia="zh-CN"/>
        </w:rPr>
        <w:t>P</w:t>
      </w:r>
      <w:r w:rsidR="00CA2166" w:rsidRPr="00CA2166">
        <w:rPr>
          <w:rFonts w:ascii="Calibri" w:eastAsia="Calibri" w:hAnsi="Calibri"/>
          <w:sz w:val="22"/>
          <w:szCs w:val="22"/>
          <w:vertAlign w:val="subscript"/>
          <w:lang w:val="sv-SE" w:eastAsia="zh-CN"/>
        </w:rPr>
        <w:t>EMAX, EN-DC</w:t>
      </w:r>
      <w:r w:rsidR="00CA2166" w:rsidRPr="00CA2166">
        <w:rPr>
          <w:rFonts w:ascii="Calibri" w:eastAsia="Calibri" w:hAnsi="Calibri"/>
          <w:sz w:val="22"/>
          <w:szCs w:val="22"/>
          <w:lang w:val="sv-SE"/>
        </w:rPr>
        <w:t xml:space="preserve"> ,</w:t>
      </w:r>
      <w:r w:rsidR="00CA2166" w:rsidRPr="00CA2166">
        <w:rPr>
          <w:lang w:eastAsia="x-none" w:bidi="bn-IN"/>
        </w:rPr>
        <w:t>P</w:t>
      </w:r>
      <w:r w:rsidR="00CA2166" w:rsidRPr="00CA2166">
        <w:rPr>
          <w:vertAlign w:val="subscript"/>
          <w:lang w:eastAsia="x-none" w:bidi="bn-IN"/>
        </w:rPr>
        <w:t>PowerClass, EN-DC</w:t>
      </w:r>
      <w:r w:rsidR="00CA2166" w:rsidRPr="00CA2166">
        <w:rPr>
          <w:lang w:eastAsia="x-none" w:bidi="bn-IN"/>
        </w:rPr>
        <w:t>}</w:t>
      </w:r>
      <w:r w:rsidR="00CA2166">
        <w:rPr>
          <w:lang w:eastAsia="x-none" w:bidi="bn-IN"/>
        </w:rPr>
        <w:t xml:space="preserve"> therefore NR </w:t>
      </w:r>
      <w:r w:rsidR="000913CF">
        <w:rPr>
          <w:lang w:eastAsia="x-none" w:bidi="bn-IN"/>
        </w:rPr>
        <w:t>power needs to be scaled or NR needs to be dropped</w:t>
      </w:r>
      <w:r w:rsidR="00CA2166">
        <w:rPr>
          <w:lang w:eastAsia="x-none" w:bidi="bn-IN"/>
        </w:rPr>
        <w:t>.</w:t>
      </w:r>
    </w:p>
    <w:p w:rsidR="00CA2166" w:rsidRPr="00CA2166" w:rsidRDefault="00CA2166" w:rsidP="00CA2166">
      <w:pPr>
        <w:keepLines/>
        <w:tabs>
          <w:tab w:val="center" w:pos="4536"/>
          <w:tab w:val="right" w:pos="9072"/>
        </w:tabs>
        <w:rPr>
          <w:noProof/>
          <w:lang w:eastAsia="x-none" w:bidi="bn-IN"/>
        </w:rPr>
      </w:pPr>
      <w:r>
        <w:rPr>
          <w:lang w:eastAsia="x-none" w:bidi="bn-IN"/>
        </w:rPr>
        <w:t>Whether to scale or drop</w:t>
      </w:r>
      <w:r w:rsidR="000913CF">
        <w:rPr>
          <w:lang w:eastAsia="x-none" w:bidi="bn-IN"/>
        </w:rPr>
        <w:t xml:space="preserve"> is determined by </w:t>
      </w:r>
      <w:r w:rsidRPr="00CA2166">
        <w:rPr>
          <w:lang w:eastAsia="x-none" w:bidi="bn-IN"/>
        </w:rPr>
        <w:t xml:space="preserve">if </w:t>
      </w:r>
      <w:r w:rsidRPr="00CA2166">
        <w:rPr>
          <w:highlight w:val="yellow"/>
          <w:lang w:eastAsia="x-none" w:bidi="bn-IN"/>
        </w:rPr>
        <w:t>10*log10[</w:t>
      </w:r>
      <w:r w:rsidRPr="00CA2166">
        <w:rPr>
          <w:noProof/>
          <w:highlight w:val="yellow"/>
          <w:lang w:eastAsia="x-none" w:bidi="bn-IN"/>
        </w:rPr>
        <w:t>p’</w:t>
      </w:r>
      <w:r w:rsidRPr="00CA2166">
        <w:rPr>
          <w:noProof/>
          <w:highlight w:val="yellow"/>
          <w:vertAlign w:val="subscript"/>
          <w:lang w:eastAsia="x-none" w:bidi="bn-IN"/>
        </w:rPr>
        <w:t>CMAX</w:t>
      </w:r>
      <w:r w:rsidRPr="00CA2166">
        <w:rPr>
          <w:noProof/>
          <w:highlight w:val="yellow"/>
          <w:lang w:val="sv-SE" w:eastAsia="zh-CN"/>
        </w:rPr>
        <w:t xml:space="preserve"> </w:t>
      </w:r>
      <w:r w:rsidRPr="00CA2166">
        <w:rPr>
          <w:rFonts w:ascii="Calibri" w:eastAsia="Calibri" w:hAnsi="Calibri"/>
          <w:sz w:val="22"/>
          <w:szCs w:val="22"/>
          <w:highlight w:val="yellow"/>
          <w:vertAlign w:val="subscript"/>
          <w:lang w:val="sv-SE" w:bidi="bn-IN"/>
        </w:rPr>
        <w:t>f,</w:t>
      </w:r>
      <w:r w:rsidRPr="00CA2166">
        <w:rPr>
          <w:rFonts w:ascii="Calibri" w:eastAsia="Calibri" w:hAnsi="Calibri"/>
          <w:i/>
          <w:sz w:val="22"/>
          <w:szCs w:val="22"/>
          <w:highlight w:val="yellow"/>
          <w:vertAlign w:val="subscript"/>
          <w:lang w:val="sv-SE" w:bidi="bn-IN"/>
        </w:rPr>
        <w:t>c,</w:t>
      </w:r>
      <w:r w:rsidRPr="00CA2166">
        <w:rPr>
          <w:rFonts w:ascii="Calibri" w:eastAsia="Calibri" w:hAnsi="Calibri"/>
          <w:i/>
          <w:sz w:val="22"/>
          <w:szCs w:val="22"/>
          <w:highlight w:val="yellow"/>
          <w:vertAlign w:val="subscript"/>
          <w:lang w:val="sv-SE" w:eastAsia="zh-CN" w:bidi="bn-IN"/>
        </w:rPr>
        <w:t>,</w:t>
      </w:r>
      <w:r w:rsidRPr="00CA2166">
        <w:rPr>
          <w:rFonts w:ascii="Calibri" w:eastAsia="Calibri" w:hAnsi="Calibri"/>
          <w:i/>
          <w:sz w:val="22"/>
          <w:szCs w:val="22"/>
          <w:highlight w:val="yellow"/>
          <w:vertAlign w:val="subscript"/>
          <w:lang w:val="sv-SE" w:bidi="bn-IN"/>
        </w:rPr>
        <w:t>NR</w:t>
      </w:r>
      <w:r w:rsidRPr="00CA2166">
        <w:rPr>
          <w:rFonts w:ascii="Calibri" w:eastAsia="Calibri" w:hAnsi="Calibri"/>
          <w:sz w:val="22"/>
          <w:szCs w:val="22"/>
          <w:highlight w:val="yellow"/>
          <w:lang w:val="sv-SE" w:bidi="bn-IN"/>
        </w:rPr>
        <w:t xml:space="preserve"> </w:t>
      </w:r>
      <w:r w:rsidRPr="00CA2166">
        <w:rPr>
          <w:i/>
          <w:noProof/>
          <w:highlight w:val="yellow"/>
          <w:vertAlign w:val="subscript"/>
          <w:lang w:eastAsia="zh-CN" w:bidi="bn-IN"/>
        </w:rPr>
        <w:t>c</w:t>
      </w:r>
      <w:r w:rsidRPr="00CA2166">
        <w:rPr>
          <w:noProof/>
          <w:highlight w:val="yellow"/>
          <w:lang w:eastAsia="x-none" w:bidi="bn-IN"/>
        </w:rPr>
        <w:t>(</w:t>
      </w:r>
      <w:r w:rsidRPr="00CA2166">
        <w:rPr>
          <w:i/>
          <w:noProof/>
          <w:highlight w:val="yellow"/>
          <w:lang w:eastAsia="x-none" w:bidi="bn-IN"/>
        </w:rPr>
        <w:t>q</w:t>
      </w:r>
      <w:r w:rsidRPr="00CA2166">
        <w:rPr>
          <w:noProof/>
          <w:highlight w:val="yellow"/>
          <w:lang w:eastAsia="x-none" w:bidi="bn-IN"/>
        </w:rPr>
        <w:t>)/ p’’</w:t>
      </w:r>
      <w:r w:rsidRPr="00CA2166">
        <w:rPr>
          <w:noProof/>
          <w:highlight w:val="yellow"/>
          <w:vertAlign w:val="subscript"/>
          <w:lang w:eastAsia="x-none" w:bidi="bn-IN"/>
        </w:rPr>
        <w:t>CMAX</w:t>
      </w:r>
      <w:r w:rsidRPr="00CA2166">
        <w:rPr>
          <w:noProof/>
          <w:highlight w:val="yellow"/>
          <w:lang w:val="sv-SE" w:eastAsia="zh-CN"/>
        </w:rPr>
        <w:t xml:space="preserve"> </w:t>
      </w:r>
      <w:r w:rsidRPr="00CA2166">
        <w:rPr>
          <w:rFonts w:ascii="Calibri" w:eastAsia="Calibri" w:hAnsi="Calibri"/>
          <w:sz w:val="22"/>
          <w:szCs w:val="22"/>
          <w:highlight w:val="yellow"/>
          <w:vertAlign w:val="subscript"/>
          <w:lang w:val="sv-SE" w:bidi="bn-IN"/>
        </w:rPr>
        <w:t>f,</w:t>
      </w:r>
      <w:r w:rsidRPr="00CA2166">
        <w:rPr>
          <w:rFonts w:ascii="Calibri" w:eastAsia="Calibri" w:hAnsi="Calibri"/>
          <w:i/>
          <w:sz w:val="22"/>
          <w:szCs w:val="22"/>
          <w:highlight w:val="yellow"/>
          <w:vertAlign w:val="subscript"/>
          <w:lang w:val="sv-SE" w:bidi="bn-IN"/>
        </w:rPr>
        <w:t>c,</w:t>
      </w:r>
      <w:r w:rsidRPr="00CA2166">
        <w:rPr>
          <w:rFonts w:ascii="Calibri" w:eastAsia="Calibri" w:hAnsi="Calibri"/>
          <w:i/>
          <w:sz w:val="22"/>
          <w:szCs w:val="22"/>
          <w:highlight w:val="yellow"/>
          <w:vertAlign w:val="subscript"/>
          <w:lang w:val="sv-SE" w:eastAsia="zh-CN" w:bidi="bn-IN"/>
        </w:rPr>
        <w:t>,</w:t>
      </w:r>
      <w:r w:rsidRPr="00CA2166">
        <w:rPr>
          <w:rFonts w:ascii="Calibri" w:eastAsia="Calibri" w:hAnsi="Calibri"/>
          <w:i/>
          <w:sz w:val="22"/>
          <w:szCs w:val="22"/>
          <w:highlight w:val="yellow"/>
          <w:vertAlign w:val="subscript"/>
          <w:lang w:val="sv-SE" w:bidi="bn-IN"/>
        </w:rPr>
        <w:t>NR</w:t>
      </w:r>
      <w:r w:rsidRPr="00CA2166">
        <w:rPr>
          <w:rFonts w:ascii="Calibri" w:eastAsia="Calibri" w:hAnsi="Calibri"/>
          <w:sz w:val="22"/>
          <w:szCs w:val="22"/>
          <w:highlight w:val="yellow"/>
          <w:lang w:val="sv-SE" w:bidi="bn-IN"/>
        </w:rPr>
        <w:t xml:space="preserve"> </w:t>
      </w:r>
      <w:r w:rsidRPr="00CA2166">
        <w:rPr>
          <w:i/>
          <w:noProof/>
          <w:highlight w:val="yellow"/>
          <w:vertAlign w:val="subscript"/>
          <w:lang w:eastAsia="zh-CN" w:bidi="bn-IN"/>
        </w:rPr>
        <w:t>c</w:t>
      </w:r>
      <w:r w:rsidRPr="00CA2166">
        <w:rPr>
          <w:noProof/>
          <w:highlight w:val="yellow"/>
          <w:lang w:eastAsia="x-none" w:bidi="bn-IN"/>
        </w:rPr>
        <w:t>(</w:t>
      </w:r>
      <w:r w:rsidRPr="00CA2166">
        <w:rPr>
          <w:i/>
          <w:noProof/>
          <w:highlight w:val="yellow"/>
          <w:lang w:eastAsia="x-none" w:bidi="bn-IN"/>
        </w:rPr>
        <w:t>q</w:t>
      </w:r>
      <w:r w:rsidRPr="00CA2166">
        <w:rPr>
          <w:noProof/>
          <w:highlight w:val="yellow"/>
          <w:lang w:eastAsia="x-none" w:bidi="bn-IN"/>
        </w:rPr>
        <w:t>)]  &gt;</w:t>
      </w:r>
      <w:r w:rsidRPr="00CA2166">
        <w:rPr>
          <w:rFonts w:eastAsia="Calibri"/>
          <w:highlight w:val="yellow"/>
          <w:lang w:val="en-US" w:bidi="bn-IN"/>
        </w:rPr>
        <w:t xml:space="preserve"> X</w:t>
      </w:r>
      <w:r w:rsidRPr="00CA2166">
        <w:rPr>
          <w:rFonts w:eastAsia="Calibri"/>
          <w:highlight w:val="yellow"/>
          <w:vertAlign w:val="subscript"/>
          <w:lang w:val="en-US" w:bidi="bn-IN"/>
        </w:rPr>
        <w:t>Scale</w:t>
      </w:r>
      <w:r w:rsidRPr="00CA2166">
        <w:rPr>
          <w:noProof/>
          <w:lang w:eastAsia="x-none" w:bidi="bn-IN"/>
        </w:rPr>
        <w:t xml:space="preserve">   </w:t>
      </w:r>
    </w:p>
    <w:p w:rsidR="00CA2166" w:rsidRDefault="002178EB" w:rsidP="00CA2166">
      <w:pPr>
        <w:rPr>
          <w:noProof/>
          <w:lang w:eastAsia="x-none" w:bidi="bn-IN"/>
        </w:rPr>
      </w:pPr>
      <w:r w:rsidRPr="00CA2166">
        <w:rPr>
          <w:noProof/>
          <w:lang w:eastAsia="x-none" w:bidi="bn-IN"/>
        </w:rPr>
        <w:t>p’’</w:t>
      </w:r>
      <w:r w:rsidRPr="00CA2166">
        <w:rPr>
          <w:noProof/>
          <w:vertAlign w:val="subscript"/>
          <w:lang w:eastAsia="x-none" w:bidi="bn-IN"/>
        </w:rPr>
        <w:t>CMAX</w:t>
      </w:r>
      <w:r w:rsidRPr="00CA2166">
        <w:rPr>
          <w:noProof/>
          <w:lang w:val="sv-SE" w:eastAsia="zh-CN"/>
        </w:rPr>
        <w:t xml:space="preserve"> </w:t>
      </w:r>
      <w:r w:rsidRPr="00CA2166">
        <w:rPr>
          <w:rFonts w:ascii="Calibri" w:eastAsia="Calibri" w:hAnsi="Calibri"/>
          <w:sz w:val="22"/>
          <w:szCs w:val="22"/>
          <w:vertAlign w:val="subscript"/>
          <w:lang w:val="sv-SE" w:bidi="bn-IN"/>
        </w:rPr>
        <w:t>f,</w:t>
      </w:r>
      <w:r w:rsidRPr="00CA2166">
        <w:rPr>
          <w:rFonts w:ascii="Calibri" w:eastAsia="Calibri" w:hAnsi="Calibri"/>
          <w:i/>
          <w:sz w:val="22"/>
          <w:szCs w:val="22"/>
          <w:vertAlign w:val="subscript"/>
          <w:lang w:val="sv-SE" w:bidi="bn-IN"/>
        </w:rPr>
        <w:t>c,</w:t>
      </w:r>
      <w:r w:rsidRPr="00CA2166">
        <w:rPr>
          <w:rFonts w:ascii="Calibri" w:eastAsia="Calibri" w:hAnsi="Calibri"/>
          <w:i/>
          <w:sz w:val="22"/>
          <w:szCs w:val="22"/>
          <w:vertAlign w:val="subscript"/>
          <w:lang w:val="sv-SE" w:eastAsia="zh-CN" w:bidi="bn-IN"/>
        </w:rPr>
        <w:t>,</w:t>
      </w:r>
      <w:r w:rsidRPr="00CA2166">
        <w:rPr>
          <w:rFonts w:ascii="Calibri" w:eastAsia="Calibri" w:hAnsi="Calibri"/>
          <w:i/>
          <w:sz w:val="22"/>
          <w:szCs w:val="22"/>
          <w:vertAlign w:val="subscript"/>
          <w:lang w:val="sv-SE" w:bidi="bn-IN"/>
        </w:rPr>
        <w:t>NR</w:t>
      </w:r>
      <w:r w:rsidRPr="00CA2166">
        <w:rPr>
          <w:rFonts w:ascii="Calibri" w:eastAsia="Calibri" w:hAnsi="Calibri"/>
          <w:sz w:val="22"/>
          <w:szCs w:val="22"/>
          <w:lang w:val="sv-SE" w:bidi="bn-IN"/>
        </w:rPr>
        <w:t xml:space="preserve"> </w:t>
      </w:r>
      <w:r w:rsidRPr="00CA2166">
        <w:rPr>
          <w:i/>
          <w:noProof/>
          <w:vertAlign w:val="subscript"/>
          <w:lang w:eastAsia="zh-CN" w:bidi="bn-IN"/>
        </w:rPr>
        <w:t>c</w:t>
      </w:r>
      <w:r w:rsidRPr="00CA2166">
        <w:rPr>
          <w:noProof/>
          <w:lang w:eastAsia="x-none" w:bidi="bn-IN"/>
        </w:rPr>
        <w:t>(</w:t>
      </w:r>
      <w:r w:rsidRPr="00CA2166">
        <w:rPr>
          <w:i/>
          <w:noProof/>
          <w:lang w:eastAsia="x-none" w:bidi="bn-IN"/>
        </w:rPr>
        <w:t>q</w:t>
      </w:r>
      <w:r w:rsidRPr="00CA2166">
        <w:rPr>
          <w:noProof/>
          <w:lang w:eastAsia="x-none" w:bidi="bn-IN"/>
        </w:rPr>
        <w:t>)</w:t>
      </w:r>
      <w:r>
        <w:rPr>
          <w:noProof/>
          <w:lang w:eastAsia="x-none" w:bidi="bn-IN"/>
        </w:rPr>
        <w:t xml:space="preserve"> = 200 mW – 126 mW = 74 mW (18.7 dBm)</w:t>
      </w:r>
    </w:p>
    <w:p w:rsidR="007A67E9" w:rsidRDefault="000913CF" w:rsidP="00CA2166">
      <w:pPr>
        <w:rPr>
          <w:noProof/>
          <w:lang w:eastAsia="x-none" w:bidi="bn-IN"/>
        </w:rPr>
      </w:pPr>
      <w:r w:rsidRPr="00CA2166">
        <w:rPr>
          <w:highlight w:val="yellow"/>
          <w:lang w:eastAsia="x-none" w:bidi="bn-IN"/>
        </w:rPr>
        <w:t>10*log10[</w:t>
      </w:r>
      <w:r w:rsidRPr="00CA2166">
        <w:rPr>
          <w:noProof/>
          <w:highlight w:val="yellow"/>
          <w:lang w:eastAsia="x-none" w:bidi="bn-IN"/>
        </w:rPr>
        <w:t>p’</w:t>
      </w:r>
      <w:r w:rsidRPr="00CA2166">
        <w:rPr>
          <w:noProof/>
          <w:highlight w:val="yellow"/>
          <w:vertAlign w:val="subscript"/>
          <w:lang w:eastAsia="x-none" w:bidi="bn-IN"/>
        </w:rPr>
        <w:t>CMAX</w:t>
      </w:r>
      <w:r w:rsidRPr="00CA2166">
        <w:rPr>
          <w:noProof/>
          <w:highlight w:val="yellow"/>
          <w:lang w:val="sv-SE" w:eastAsia="zh-CN"/>
        </w:rPr>
        <w:t xml:space="preserve"> </w:t>
      </w:r>
      <w:r w:rsidRPr="00CA2166">
        <w:rPr>
          <w:rFonts w:ascii="Calibri" w:eastAsia="Calibri" w:hAnsi="Calibri"/>
          <w:sz w:val="22"/>
          <w:szCs w:val="22"/>
          <w:highlight w:val="yellow"/>
          <w:vertAlign w:val="subscript"/>
          <w:lang w:val="sv-SE" w:bidi="bn-IN"/>
        </w:rPr>
        <w:t>f,</w:t>
      </w:r>
      <w:r w:rsidRPr="00CA2166">
        <w:rPr>
          <w:rFonts w:ascii="Calibri" w:eastAsia="Calibri" w:hAnsi="Calibri"/>
          <w:i/>
          <w:sz w:val="22"/>
          <w:szCs w:val="22"/>
          <w:highlight w:val="yellow"/>
          <w:vertAlign w:val="subscript"/>
          <w:lang w:val="sv-SE" w:bidi="bn-IN"/>
        </w:rPr>
        <w:t>c,</w:t>
      </w:r>
      <w:r w:rsidRPr="00CA2166">
        <w:rPr>
          <w:rFonts w:ascii="Calibri" w:eastAsia="Calibri" w:hAnsi="Calibri"/>
          <w:i/>
          <w:sz w:val="22"/>
          <w:szCs w:val="22"/>
          <w:highlight w:val="yellow"/>
          <w:vertAlign w:val="subscript"/>
          <w:lang w:val="sv-SE" w:eastAsia="zh-CN" w:bidi="bn-IN"/>
        </w:rPr>
        <w:t>,</w:t>
      </w:r>
      <w:r w:rsidRPr="00CA2166">
        <w:rPr>
          <w:rFonts w:ascii="Calibri" w:eastAsia="Calibri" w:hAnsi="Calibri"/>
          <w:i/>
          <w:sz w:val="22"/>
          <w:szCs w:val="22"/>
          <w:highlight w:val="yellow"/>
          <w:vertAlign w:val="subscript"/>
          <w:lang w:val="sv-SE" w:bidi="bn-IN"/>
        </w:rPr>
        <w:t>NR</w:t>
      </w:r>
      <w:r w:rsidRPr="00CA2166">
        <w:rPr>
          <w:rFonts w:ascii="Calibri" w:eastAsia="Calibri" w:hAnsi="Calibri"/>
          <w:sz w:val="22"/>
          <w:szCs w:val="22"/>
          <w:highlight w:val="yellow"/>
          <w:lang w:val="sv-SE" w:bidi="bn-IN"/>
        </w:rPr>
        <w:t xml:space="preserve"> </w:t>
      </w:r>
      <w:r w:rsidRPr="00CA2166">
        <w:rPr>
          <w:i/>
          <w:noProof/>
          <w:highlight w:val="yellow"/>
          <w:vertAlign w:val="subscript"/>
          <w:lang w:eastAsia="zh-CN" w:bidi="bn-IN"/>
        </w:rPr>
        <w:t>c</w:t>
      </w:r>
      <w:r w:rsidRPr="00CA2166">
        <w:rPr>
          <w:noProof/>
          <w:highlight w:val="yellow"/>
          <w:lang w:eastAsia="x-none" w:bidi="bn-IN"/>
        </w:rPr>
        <w:t>(</w:t>
      </w:r>
      <w:r w:rsidRPr="00CA2166">
        <w:rPr>
          <w:i/>
          <w:noProof/>
          <w:highlight w:val="yellow"/>
          <w:lang w:eastAsia="x-none" w:bidi="bn-IN"/>
        </w:rPr>
        <w:t>q</w:t>
      </w:r>
      <w:r w:rsidRPr="00CA2166">
        <w:rPr>
          <w:noProof/>
          <w:highlight w:val="yellow"/>
          <w:lang w:eastAsia="x-none" w:bidi="bn-IN"/>
        </w:rPr>
        <w:t>)/ p’’</w:t>
      </w:r>
      <w:r w:rsidRPr="00CA2166">
        <w:rPr>
          <w:noProof/>
          <w:highlight w:val="yellow"/>
          <w:vertAlign w:val="subscript"/>
          <w:lang w:eastAsia="x-none" w:bidi="bn-IN"/>
        </w:rPr>
        <w:t>CMAX</w:t>
      </w:r>
      <w:r w:rsidRPr="00CA2166">
        <w:rPr>
          <w:noProof/>
          <w:highlight w:val="yellow"/>
          <w:lang w:val="sv-SE" w:eastAsia="zh-CN"/>
        </w:rPr>
        <w:t xml:space="preserve"> </w:t>
      </w:r>
      <w:r w:rsidRPr="00CA2166">
        <w:rPr>
          <w:rFonts w:ascii="Calibri" w:eastAsia="Calibri" w:hAnsi="Calibri"/>
          <w:sz w:val="22"/>
          <w:szCs w:val="22"/>
          <w:highlight w:val="yellow"/>
          <w:vertAlign w:val="subscript"/>
          <w:lang w:val="sv-SE" w:bidi="bn-IN"/>
        </w:rPr>
        <w:t>f,</w:t>
      </w:r>
      <w:r w:rsidRPr="00CA2166">
        <w:rPr>
          <w:rFonts w:ascii="Calibri" w:eastAsia="Calibri" w:hAnsi="Calibri"/>
          <w:i/>
          <w:sz w:val="22"/>
          <w:szCs w:val="22"/>
          <w:highlight w:val="yellow"/>
          <w:vertAlign w:val="subscript"/>
          <w:lang w:val="sv-SE" w:bidi="bn-IN"/>
        </w:rPr>
        <w:t>c,</w:t>
      </w:r>
      <w:r w:rsidRPr="00CA2166">
        <w:rPr>
          <w:rFonts w:ascii="Calibri" w:eastAsia="Calibri" w:hAnsi="Calibri"/>
          <w:i/>
          <w:sz w:val="22"/>
          <w:szCs w:val="22"/>
          <w:highlight w:val="yellow"/>
          <w:vertAlign w:val="subscript"/>
          <w:lang w:val="sv-SE" w:eastAsia="zh-CN" w:bidi="bn-IN"/>
        </w:rPr>
        <w:t>,</w:t>
      </w:r>
      <w:r w:rsidRPr="00CA2166">
        <w:rPr>
          <w:rFonts w:ascii="Calibri" w:eastAsia="Calibri" w:hAnsi="Calibri"/>
          <w:i/>
          <w:sz w:val="22"/>
          <w:szCs w:val="22"/>
          <w:highlight w:val="yellow"/>
          <w:vertAlign w:val="subscript"/>
          <w:lang w:val="sv-SE" w:bidi="bn-IN"/>
        </w:rPr>
        <w:t>NR</w:t>
      </w:r>
      <w:r w:rsidRPr="00CA2166">
        <w:rPr>
          <w:rFonts w:ascii="Calibri" w:eastAsia="Calibri" w:hAnsi="Calibri"/>
          <w:sz w:val="22"/>
          <w:szCs w:val="22"/>
          <w:highlight w:val="yellow"/>
          <w:lang w:val="sv-SE" w:bidi="bn-IN"/>
        </w:rPr>
        <w:t xml:space="preserve"> </w:t>
      </w:r>
      <w:r w:rsidRPr="00CA2166">
        <w:rPr>
          <w:i/>
          <w:noProof/>
          <w:highlight w:val="yellow"/>
          <w:vertAlign w:val="subscript"/>
          <w:lang w:eastAsia="zh-CN" w:bidi="bn-IN"/>
        </w:rPr>
        <w:t>c</w:t>
      </w:r>
      <w:r w:rsidRPr="00CA2166">
        <w:rPr>
          <w:noProof/>
          <w:highlight w:val="yellow"/>
          <w:lang w:eastAsia="x-none" w:bidi="bn-IN"/>
        </w:rPr>
        <w:t>(</w:t>
      </w:r>
      <w:r w:rsidRPr="00CA2166">
        <w:rPr>
          <w:i/>
          <w:noProof/>
          <w:highlight w:val="yellow"/>
          <w:lang w:eastAsia="x-none" w:bidi="bn-IN"/>
        </w:rPr>
        <w:t>q</w:t>
      </w:r>
      <w:r w:rsidRPr="00CA2166">
        <w:rPr>
          <w:noProof/>
          <w:highlight w:val="yellow"/>
          <w:lang w:eastAsia="x-none" w:bidi="bn-IN"/>
        </w:rPr>
        <w:t>)]</w:t>
      </w:r>
      <w:r>
        <w:rPr>
          <w:noProof/>
          <w:highlight w:val="yellow"/>
          <w:lang w:eastAsia="x-none" w:bidi="bn-IN"/>
        </w:rPr>
        <w:t xml:space="preserve"> = </w:t>
      </w:r>
      <w:r w:rsidRPr="00CA2166">
        <w:rPr>
          <w:highlight w:val="yellow"/>
          <w:lang w:eastAsia="x-none" w:bidi="bn-IN"/>
        </w:rPr>
        <w:t>10*log10[</w:t>
      </w:r>
      <w:r>
        <w:rPr>
          <w:noProof/>
          <w:highlight w:val="yellow"/>
          <w:lang w:eastAsia="x-none" w:bidi="bn-IN"/>
        </w:rPr>
        <w:t>158 / 74</w:t>
      </w:r>
      <w:r w:rsidRPr="00CA2166">
        <w:rPr>
          <w:noProof/>
          <w:highlight w:val="yellow"/>
          <w:lang w:eastAsia="x-none" w:bidi="bn-IN"/>
        </w:rPr>
        <w:t>]</w:t>
      </w:r>
      <w:r>
        <w:rPr>
          <w:noProof/>
          <w:highlight w:val="yellow"/>
          <w:lang w:eastAsia="x-none" w:bidi="bn-IN"/>
        </w:rPr>
        <w:t xml:space="preserve"> = 3.3 dB &lt; </w:t>
      </w:r>
      <w:r w:rsidRPr="00CA2166">
        <w:rPr>
          <w:rFonts w:eastAsia="Calibri"/>
          <w:highlight w:val="yellow"/>
          <w:lang w:val="en-US" w:bidi="bn-IN"/>
        </w:rPr>
        <w:t xml:space="preserve"> X</w:t>
      </w:r>
      <w:r w:rsidRPr="00CA2166">
        <w:rPr>
          <w:rFonts w:eastAsia="Calibri"/>
          <w:highlight w:val="yellow"/>
          <w:vertAlign w:val="subscript"/>
          <w:lang w:val="en-US" w:bidi="bn-IN"/>
        </w:rPr>
        <w:t>Scale</w:t>
      </w:r>
      <w:r w:rsidRPr="000913CF">
        <w:rPr>
          <w:noProof/>
          <w:highlight w:val="yellow"/>
          <w:lang w:eastAsia="x-none" w:bidi="bn-IN"/>
        </w:rPr>
        <w:t xml:space="preserve"> (</w:t>
      </w:r>
      <w:r w:rsidRPr="000913CF">
        <w:rPr>
          <w:rFonts w:eastAsia="Calibri"/>
          <w:highlight w:val="yellow"/>
          <w:lang w:val="en-US" w:bidi="bn-IN"/>
        </w:rPr>
        <w:t>6 dB)</w:t>
      </w:r>
      <w:r w:rsidRPr="00CA2166">
        <w:rPr>
          <w:noProof/>
          <w:lang w:eastAsia="x-none" w:bidi="bn-IN"/>
        </w:rPr>
        <w:t xml:space="preserve">   </w:t>
      </w:r>
      <w:r>
        <w:rPr>
          <w:noProof/>
          <w:lang w:eastAsia="x-none" w:bidi="bn-IN"/>
        </w:rPr>
        <w:t>therefore UE may not drop NR instead it needs to scale.</w:t>
      </w:r>
    </w:p>
    <w:p w:rsidR="007A67E9" w:rsidRDefault="007A67E9" w:rsidP="00974370">
      <w:r>
        <w:rPr>
          <w:noProof/>
          <w:lang w:eastAsia="x-none" w:bidi="bn-IN"/>
        </w:rPr>
        <w:t xml:space="preserve">As an example when dropping of NR could happen is that E-UTRA MPR=1 and NR MPR=1 and </w:t>
      </w:r>
      <w:r w:rsidRPr="007A67E9">
        <w:rPr>
          <w:rFonts w:eastAsia="Calibri"/>
          <w:lang w:val="en-US" w:bidi="bn-IN"/>
        </w:rPr>
        <w:t>X</w:t>
      </w:r>
      <w:r w:rsidRPr="007A67E9">
        <w:rPr>
          <w:rFonts w:eastAsia="Calibri"/>
          <w:vertAlign w:val="subscript"/>
          <w:lang w:val="en-US" w:bidi="bn-IN"/>
        </w:rPr>
        <w:t>Scale</w:t>
      </w:r>
      <w:r w:rsidRPr="00CA2166">
        <w:rPr>
          <w:noProof/>
          <w:lang w:eastAsia="x-none" w:bidi="bn-IN"/>
        </w:rPr>
        <w:t xml:space="preserve">   </w:t>
      </w:r>
      <w:r>
        <w:rPr>
          <w:noProof/>
          <w:lang w:eastAsia="x-none" w:bidi="bn-IN"/>
        </w:rPr>
        <w:t>= 3 dB</w:t>
      </w:r>
    </w:p>
    <w:p w:rsidR="007A67E9" w:rsidRDefault="007A67E9" w:rsidP="00CA2166">
      <w:pPr>
        <w:rPr>
          <w:noProof/>
          <w:lang w:eastAsia="x-none" w:bidi="bn-IN"/>
        </w:rPr>
      </w:pPr>
      <w:r w:rsidRPr="00CA2166">
        <w:rPr>
          <w:highlight w:val="yellow"/>
          <w:lang w:eastAsia="x-none" w:bidi="bn-IN"/>
        </w:rPr>
        <w:t>10*log10[</w:t>
      </w:r>
      <w:r w:rsidRPr="00CA2166">
        <w:rPr>
          <w:noProof/>
          <w:highlight w:val="yellow"/>
          <w:lang w:eastAsia="x-none" w:bidi="bn-IN"/>
        </w:rPr>
        <w:t>p’</w:t>
      </w:r>
      <w:r w:rsidRPr="00CA2166">
        <w:rPr>
          <w:noProof/>
          <w:highlight w:val="yellow"/>
          <w:vertAlign w:val="subscript"/>
          <w:lang w:eastAsia="x-none" w:bidi="bn-IN"/>
        </w:rPr>
        <w:t>CMAX</w:t>
      </w:r>
      <w:r w:rsidRPr="00CA2166">
        <w:rPr>
          <w:noProof/>
          <w:highlight w:val="yellow"/>
          <w:lang w:val="sv-SE" w:eastAsia="zh-CN"/>
        </w:rPr>
        <w:t xml:space="preserve"> </w:t>
      </w:r>
      <w:r w:rsidRPr="00CA2166">
        <w:rPr>
          <w:rFonts w:ascii="Calibri" w:eastAsia="Calibri" w:hAnsi="Calibri"/>
          <w:sz w:val="22"/>
          <w:szCs w:val="22"/>
          <w:highlight w:val="yellow"/>
          <w:vertAlign w:val="subscript"/>
          <w:lang w:val="sv-SE" w:bidi="bn-IN"/>
        </w:rPr>
        <w:t>f,</w:t>
      </w:r>
      <w:r w:rsidRPr="00CA2166">
        <w:rPr>
          <w:rFonts w:ascii="Calibri" w:eastAsia="Calibri" w:hAnsi="Calibri"/>
          <w:i/>
          <w:sz w:val="22"/>
          <w:szCs w:val="22"/>
          <w:highlight w:val="yellow"/>
          <w:vertAlign w:val="subscript"/>
          <w:lang w:val="sv-SE" w:bidi="bn-IN"/>
        </w:rPr>
        <w:t>c,</w:t>
      </w:r>
      <w:r w:rsidRPr="00CA2166">
        <w:rPr>
          <w:rFonts w:ascii="Calibri" w:eastAsia="Calibri" w:hAnsi="Calibri"/>
          <w:i/>
          <w:sz w:val="22"/>
          <w:szCs w:val="22"/>
          <w:highlight w:val="yellow"/>
          <w:vertAlign w:val="subscript"/>
          <w:lang w:val="sv-SE" w:eastAsia="zh-CN" w:bidi="bn-IN"/>
        </w:rPr>
        <w:t>,</w:t>
      </w:r>
      <w:r w:rsidRPr="00CA2166">
        <w:rPr>
          <w:rFonts w:ascii="Calibri" w:eastAsia="Calibri" w:hAnsi="Calibri"/>
          <w:i/>
          <w:sz w:val="22"/>
          <w:szCs w:val="22"/>
          <w:highlight w:val="yellow"/>
          <w:vertAlign w:val="subscript"/>
          <w:lang w:val="sv-SE" w:bidi="bn-IN"/>
        </w:rPr>
        <w:t>NR</w:t>
      </w:r>
      <w:r w:rsidRPr="00CA2166">
        <w:rPr>
          <w:rFonts w:ascii="Calibri" w:eastAsia="Calibri" w:hAnsi="Calibri"/>
          <w:sz w:val="22"/>
          <w:szCs w:val="22"/>
          <w:highlight w:val="yellow"/>
          <w:lang w:val="sv-SE" w:bidi="bn-IN"/>
        </w:rPr>
        <w:t xml:space="preserve"> </w:t>
      </w:r>
      <w:r w:rsidRPr="00CA2166">
        <w:rPr>
          <w:i/>
          <w:noProof/>
          <w:highlight w:val="yellow"/>
          <w:vertAlign w:val="subscript"/>
          <w:lang w:eastAsia="zh-CN" w:bidi="bn-IN"/>
        </w:rPr>
        <w:t>c</w:t>
      </w:r>
      <w:r w:rsidRPr="00CA2166">
        <w:rPr>
          <w:noProof/>
          <w:highlight w:val="yellow"/>
          <w:lang w:eastAsia="x-none" w:bidi="bn-IN"/>
        </w:rPr>
        <w:t>(</w:t>
      </w:r>
      <w:r w:rsidRPr="00CA2166">
        <w:rPr>
          <w:i/>
          <w:noProof/>
          <w:highlight w:val="yellow"/>
          <w:lang w:eastAsia="x-none" w:bidi="bn-IN"/>
        </w:rPr>
        <w:t>q</w:t>
      </w:r>
      <w:r w:rsidRPr="00CA2166">
        <w:rPr>
          <w:noProof/>
          <w:highlight w:val="yellow"/>
          <w:lang w:eastAsia="x-none" w:bidi="bn-IN"/>
        </w:rPr>
        <w:t>)/ p’’</w:t>
      </w:r>
      <w:r w:rsidRPr="00CA2166">
        <w:rPr>
          <w:noProof/>
          <w:highlight w:val="yellow"/>
          <w:vertAlign w:val="subscript"/>
          <w:lang w:eastAsia="x-none" w:bidi="bn-IN"/>
        </w:rPr>
        <w:t>CMAX</w:t>
      </w:r>
      <w:r w:rsidRPr="00CA2166">
        <w:rPr>
          <w:noProof/>
          <w:highlight w:val="yellow"/>
          <w:lang w:val="sv-SE" w:eastAsia="zh-CN"/>
        </w:rPr>
        <w:t xml:space="preserve"> </w:t>
      </w:r>
      <w:r w:rsidRPr="00CA2166">
        <w:rPr>
          <w:rFonts w:ascii="Calibri" w:eastAsia="Calibri" w:hAnsi="Calibri"/>
          <w:sz w:val="22"/>
          <w:szCs w:val="22"/>
          <w:highlight w:val="yellow"/>
          <w:vertAlign w:val="subscript"/>
          <w:lang w:val="sv-SE" w:bidi="bn-IN"/>
        </w:rPr>
        <w:t>f,</w:t>
      </w:r>
      <w:r w:rsidRPr="00CA2166">
        <w:rPr>
          <w:rFonts w:ascii="Calibri" w:eastAsia="Calibri" w:hAnsi="Calibri"/>
          <w:i/>
          <w:sz w:val="22"/>
          <w:szCs w:val="22"/>
          <w:highlight w:val="yellow"/>
          <w:vertAlign w:val="subscript"/>
          <w:lang w:val="sv-SE" w:bidi="bn-IN"/>
        </w:rPr>
        <w:t>c,</w:t>
      </w:r>
      <w:r w:rsidRPr="00CA2166">
        <w:rPr>
          <w:rFonts w:ascii="Calibri" w:eastAsia="Calibri" w:hAnsi="Calibri"/>
          <w:i/>
          <w:sz w:val="22"/>
          <w:szCs w:val="22"/>
          <w:highlight w:val="yellow"/>
          <w:vertAlign w:val="subscript"/>
          <w:lang w:val="sv-SE" w:eastAsia="zh-CN" w:bidi="bn-IN"/>
        </w:rPr>
        <w:t>,</w:t>
      </w:r>
      <w:r w:rsidRPr="00CA2166">
        <w:rPr>
          <w:rFonts w:ascii="Calibri" w:eastAsia="Calibri" w:hAnsi="Calibri"/>
          <w:i/>
          <w:sz w:val="22"/>
          <w:szCs w:val="22"/>
          <w:highlight w:val="yellow"/>
          <w:vertAlign w:val="subscript"/>
          <w:lang w:val="sv-SE" w:bidi="bn-IN"/>
        </w:rPr>
        <w:t>NR</w:t>
      </w:r>
      <w:r w:rsidRPr="00CA2166">
        <w:rPr>
          <w:rFonts w:ascii="Calibri" w:eastAsia="Calibri" w:hAnsi="Calibri"/>
          <w:sz w:val="22"/>
          <w:szCs w:val="22"/>
          <w:highlight w:val="yellow"/>
          <w:lang w:val="sv-SE" w:bidi="bn-IN"/>
        </w:rPr>
        <w:t xml:space="preserve"> </w:t>
      </w:r>
      <w:r w:rsidRPr="00CA2166">
        <w:rPr>
          <w:i/>
          <w:noProof/>
          <w:highlight w:val="yellow"/>
          <w:vertAlign w:val="subscript"/>
          <w:lang w:eastAsia="zh-CN" w:bidi="bn-IN"/>
        </w:rPr>
        <w:t>c</w:t>
      </w:r>
      <w:r w:rsidRPr="00CA2166">
        <w:rPr>
          <w:noProof/>
          <w:highlight w:val="yellow"/>
          <w:lang w:eastAsia="x-none" w:bidi="bn-IN"/>
        </w:rPr>
        <w:t>(</w:t>
      </w:r>
      <w:r w:rsidRPr="00CA2166">
        <w:rPr>
          <w:i/>
          <w:noProof/>
          <w:highlight w:val="yellow"/>
          <w:lang w:eastAsia="x-none" w:bidi="bn-IN"/>
        </w:rPr>
        <w:t>q</w:t>
      </w:r>
      <w:r w:rsidRPr="00CA2166">
        <w:rPr>
          <w:noProof/>
          <w:highlight w:val="yellow"/>
          <w:lang w:eastAsia="x-none" w:bidi="bn-IN"/>
        </w:rPr>
        <w:t>)]</w:t>
      </w:r>
      <w:r>
        <w:rPr>
          <w:noProof/>
          <w:highlight w:val="yellow"/>
          <w:lang w:eastAsia="x-none" w:bidi="bn-IN"/>
        </w:rPr>
        <w:t xml:space="preserve"> = </w:t>
      </w:r>
      <w:r w:rsidRPr="00CA2166">
        <w:rPr>
          <w:highlight w:val="yellow"/>
          <w:lang w:eastAsia="x-none" w:bidi="bn-IN"/>
        </w:rPr>
        <w:t>10*log10[</w:t>
      </w:r>
      <w:r>
        <w:rPr>
          <w:noProof/>
          <w:highlight w:val="yellow"/>
          <w:lang w:eastAsia="x-none" w:bidi="bn-IN"/>
        </w:rPr>
        <w:t>158 / 42</w:t>
      </w:r>
      <w:r w:rsidRPr="00CA2166">
        <w:rPr>
          <w:noProof/>
          <w:highlight w:val="yellow"/>
          <w:lang w:eastAsia="x-none" w:bidi="bn-IN"/>
        </w:rPr>
        <w:t>]</w:t>
      </w:r>
      <w:r>
        <w:rPr>
          <w:noProof/>
          <w:highlight w:val="yellow"/>
          <w:lang w:eastAsia="x-none" w:bidi="bn-IN"/>
        </w:rPr>
        <w:t xml:space="preserve"> = 5.8 dB &gt; </w:t>
      </w:r>
      <w:r w:rsidRPr="00CA2166">
        <w:rPr>
          <w:rFonts w:eastAsia="Calibri"/>
          <w:highlight w:val="yellow"/>
          <w:lang w:val="en-US" w:bidi="bn-IN"/>
        </w:rPr>
        <w:t xml:space="preserve"> X</w:t>
      </w:r>
      <w:r w:rsidRPr="00CA2166">
        <w:rPr>
          <w:rFonts w:eastAsia="Calibri"/>
          <w:highlight w:val="yellow"/>
          <w:vertAlign w:val="subscript"/>
          <w:lang w:val="en-US" w:bidi="bn-IN"/>
        </w:rPr>
        <w:t>Scale</w:t>
      </w:r>
      <w:r w:rsidRPr="000913CF">
        <w:rPr>
          <w:noProof/>
          <w:highlight w:val="yellow"/>
          <w:lang w:eastAsia="x-none" w:bidi="bn-IN"/>
        </w:rPr>
        <w:t xml:space="preserve"> (</w:t>
      </w:r>
      <w:r>
        <w:rPr>
          <w:rFonts w:eastAsia="Calibri"/>
          <w:highlight w:val="yellow"/>
          <w:lang w:val="en-US" w:bidi="bn-IN"/>
        </w:rPr>
        <w:t>3</w:t>
      </w:r>
      <w:r w:rsidRPr="000913CF">
        <w:rPr>
          <w:rFonts w:eastAsia="Calibri"/>
          <w:highlight w:val="yellow"/>
          <w:lang w:val="en-US" w:bidi="bn-IN"/>
        </w:rPr>
        <w:t xml:space="preserve"> dB)</w:t>
      </w:r>
      <w:r w:rsidRPr="00CA2166">
        <w:rPr>
          <w:noProof/>
          <w:lang w:eastAsia="x-none" w:bidi="bn-IN"/>
        </w:rPr>
        <w:t xml:space="preserve">   </w:t>
      </w:r>
      <w:r>
        <w:rPr>
          <w:noProof/>
          <w:lang w:eastAsia="x-none" w:bidi="bn-IN"/>
        </w:rPr>
        <w:t>therefore UE may drop NR.</w:t>
      </w:r>
    </w:p>
    <w:p w:rsidR="008A4C3A" w:rsidRDefault="008A4C3A" w:rsidP="00CA2166">
      <w:pPr>
        <w:rPr>
          <w:noProof/>
          <w:lang w:eastAsia="x-none" w:bidi="bn-IN"/>
        </w:rPr>
      </w:pPr>
    </w:p>
    <w:p w:rsidR="008A4C3A" w:rsidRDefault="008A4C3A" w:rsidP="008A4C3A">
      <w:pPr>
        <w:pStyle w:val="Heading1"/>
      </w:pPr>
      <w:r>
        <w:lastRenderedPageBreak/>
        <w:t>3</w:t>
      </w:r>
      <w:r>
        <w:tab/>
        <w:t>Conclusions</w:t>
      </w:r>
    </w:p>
    <w:p w:rsidR="008A4C3A" w:rsidRDefault="007A67E9" w:rsidP="00CA2166">
      <w:r>
        <w:t>In this contribution we have given one example how the interband EN-DC configured power can be tested in case of power scaling would happen.</w:t>
      </w:r>
    </w:p>
    <w:p w:rsidR="008A4C3A" w:rsidRDefault="00974370" w:rsidP="00CA2166">
      <w:r>
        <w:t>Since testing of the i</w:t>
      </w:r>
      <w:r w:rsidRPr="00832147">
        <w:t>nterband EN-DC configured output power</w:t>
      </w:r>
      <w:r>
        <w:t xml:space="preserve"> require careful test configuration and parameter selection e.g. for the Xscale threshold, we see that it would be beneficial that RAN4 will provide detailed guidance to RAN5 for developing test cases for the i</w:t>
      </w:r>
      <w:r w:rsidRPr="00A5413B">
        <w:t>nterband EN-DC configured output</w:t>
      </w:r>
      <w:r>
        <w:t xml:space="preserve"> requirements to make sure that the test cases can distinguish ‘good’ UEs from the ‘bad’ ones. When developing the test case and selecting the suitable configuration and parameter values, it is also important analyse the test case works if the UE uses the maximum MPR/A-MPR or anything less than that.</w:t>
      </w:r>
      <w:bookmarkStart w:id="3" w:name="_GoBack"/>
      <w:bookmarkEnd w:id="3"/>
    </w:p>
    <w:p w:rsidR="008A4C3A" w:rsidRDefault="008A4C3A" w:rsidP="008A4C3A">
      <w:pPr>
        <w:pStyle w:val="Heading1"/>
      </w:pPr>
      <w:r>
        <w:t>4</w:t>
      </w:r>
      <w:r>
        <w:tab/>
        <w:t>References</w:t>
      </w:r>
    </w:p>
    <w:p w:rsidR="008A4C3A" w:rsidRPr="001612C2" w:rsidRDefault="008A4C3A" w:rsidP="008A4C3A">
      <w:pPr>
        <w:rPr>
          <w:lang w:eastAsia="x-none" w:bidi="bn-IN"/>
        </w:rPr>
      </w:pPr>
      <w:r>
        <w:rPr>
          <w:lang w:eastAsia="x-none" w:bidi="bn-IN"/>
        </w:rPr>
        <w:t xml:space="preserve">[1] </w:t>
      </w:r>
      <w:hyperlink r:id="rId7" w:history="1">
        <w:r w:rsidRPr="001612C2">
          <w:rPr>
            <w:lang w:eastAsia="x-none" w:bidi="bn-IN"/>
          </w:rPr>
          <w:t>RP-182034</w:t>
        </w:r>
      </w:hyperlink>
      <w:r>
        <w:rPr>
          <w:lang w:eastAsia="x-none" w:bidi="bn-IN"/>
        </w:rPr>
        <w:t xml:space="preserve">, </w:t>
      </w:r>
      <w:r w:rsidRPr="008A4C3A">
        <w:rPr>
          <w:lang w:eastAsia="x-none" w:bidi="bn-IN"/>
        </w:rPr>
        <w:t>Way forward on inter-band EN-DC UL power control</w:t>
      </w:r>
      <w:r>
        <w:rPr>
          <w:lang w:eastAsia="x-none" w:bidi="bn-IN"/>
        </w:rPr>
        <w:t xml:space="preserve">, </w:t>
      </w:r>
      <w:r w:rsidRPr="001612C2">
        <w:rPr>
          <w:lang w:eastAsia="x-none" w:bidi="bn-IN"/>
        </w:rPr>
        <w:t>Nokia, Nokia Shanghai Bell, Samsung, Qualcomm, Intel, ZTE, Ericsson, Sprint, T-Mobile US,  LG Electronics, Dish, SK Telecom, Verizon, AT&amp;T, CATT, China Unicom, FirstNet, CHTTL, Panasonic</w:t>
      </w:r>
    </w:p>
    <w:p w:rsidR="00FE67A5" w:rsidRDefault="008A4C3A" w:rsidP="00974370">
      <w:pPr>
        <w:rPr>
          <w:lang w:eastAsia="x-none" w:bidi="bn-IN"/>
        </w:rPr>
      </w:pPr>
      <w:r>
        <w:rPr>
          <w:noProof/>
          <w:lang w:eastAsia="x-none" w:bidi="bn-IN"/>
        </w:rPr>
        <w:t xml:space="preserve">[2] </w:t>
      </w:r>
      <w:hyperlink r:id="rId8" w:history="1">
        <w:r w:rsidR="005D1B96" w:rsidRPr="00974370">
          <w:rPr>
            <w:lang w:eastAsia="x-none" w:bidi="bn-IN"/>
          </w:rPr>
          <w:t>RP-182167</w:t>
        </w:r>
      </w:hyperlink>
      <w:r>
        <w:rPr>
          <w:lang w:eastAsia="x-none" w:bidi="bn-IN"/>
        </w:rPr>
        <w:t xml:space="preserve">, </w:t>
      </w:r>
      <w:r w:rsidRPr="00974370">
        <w:rPr>
          <w:lang w:eastAsia="x-none" w:bidi="bn-IN"/>
        </w:rPr>
        <w:t>LS on EN-DC Power Control, RAN</w:t>
      </w:r>
    </w:p>
    <w:p w:rsidR="007A67E9" w:rsidRPr="00974370" w:rsidRDefault="007A67E9" w:rsidP="00974370">
      <w:pPr>
        <w:rPr>
          <w:noProof/>
          <w:lang w:eastAsia="x-none" w:bidi="bn-IN"/>
        </w:rPr>
      </w:pPr>
      <w:r w:rsidRPr="00832147">
        <w:rPr>
          <w:lang w:eastAsia="x-none" w:bidi="bn-IN"/>
        </w:rPr>
        <w:t xml:space="preserve">[3] </w:t>
      </w:r>
      <w:r w:rsidR="00832147" w:rsidRPr="00832147">
        <w:rPr>
          <w:lang w:eastAsia="x-none" w:bidi="bn-IN"/>
        </w:rPr>
        <w:t>R4-1812060</w:t>
      </w:r>
      <w:r w:rsidR="00832147">
        <w:rPr>
          <w:lang w:eastAsia="x-none" w:bidi="bn-IN"/>
        </w:rPr>
        <w:t xml:space="preserve">, </w:t>
      </w:r>
      <w:r w:rsidR="00832147" w:rsidRPr="00832147">
        <w:rPr>
          <w:lang w:eastAsia="x-none" w:bidi="bn-IN"/>
        </w:rPr>
        <w:t>CR to 38.101-3: Pcmax for inter-band EN-DC</w:t>
      </w:r>
      <w:r w:rsidR="00832147">
        <w:rPr>
          <w:lang w:eastAsia="x-none" w:bidi="bn-IN"/>
        </w:rPr>
        <w:t xml:space="preserve">, </w:t>
      </w:r>
      <w:r w:rsidR="00832147" w:rsidRPr="00832147">
        <w:rPr>
          <w:lang w:eastAsia="x-none" w:bidi="bn-IN"/>
        </w:rPr>
        <w:t>Nokia, Nokia Shanghai Bell</w:t>
      </w:r>
      <w:r w:rsidR="00832147">
        <w:rPr>
          <w:lang w:eastAsia="x-none" w:bidi="bn-IN"/>
        </w:rPr>
        <w:t>, RAN4#88bis</w:t>
      </w:r>
    </w:p>
    <w:p w:rsidR="008A4C3A" w:rsidRPr="00974370" w:rsidRDefault="008A4C3A" w:rsidP="00CA2166">
      <w:pPr>
        <w:rPr>
          <w:noProof/>
          <w:lang w:val="en-US" w:eastAsia="x-none" w:bidi="bn-IN"/>
        </w:rPr>
      </w:pPr>
    </w:p>
    <w:sectPr w:rsidR="008A4C3A" w:rsidRPr="00974370">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913" w:rsidRDefault="00B12913" w:rsidP="002B3503">
      <w:pPr>
        <w:spacing w:after="0"/>
      </w:pPr>
      <w:r>
        <w:separator/>
      </w:r>
    </w:p>
  </w:endnote>
  <w:endnote w:type="continuationSeparator" w:id="0">
    <w:p w:rsidR="00B12913" w:rsidRDefault="00B1291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913" w:rsidRDefault="00B12913" w:rsidP="002B3503">
      <w:pPr>
        <w:spacing w:after="0"/>
      </w:pPr>
      <w:r>
        <w:separator/>
      </w:r>
    </w:p>
  </w:footnote>
  <w:footnote w:type="continuationSeparator" w:id="0">
    <w:p w:rsidR="00B12913" w:rsidRDefault="00B1291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0305F87"/>
    <w:multiLevelType w:val="hybridMultilevel"/>
    <w:tmpl w:val="F62A5E5E"/>
    <w:lvl w:ilvl="0" w:tplc="D1CAD856">
      <w:start w:val="1"/>
      <w:numFmt w:val="bullet"/>
      <w:lvlText w:val="•"/>
      <w:lvlJc w:val="left"/>
      <w:pPr>
        <w:tabs>
          <w:tab w:val="num" w:pos="720"/>
        </w:tabs>
        <w:ind w:left="720" w:hanging="360"/>
      </w:pPr>
      <w:rPr>
        <w:rFonts w:ascii="Arial" w:hAnsi="Arial" w:hint="default"/>
      </w:rPr>
    </w:lvl>
    <w:lvl w:ilvl="1" w:tplc="D660D27A" w:tentative="1">
      <w:start w:val="1"/>
      <w:numFmt w:val="bullet"/>
      <w:lvlText w:val="•"/>
      <w:lvlJc w:val="left"/>
      <w:pPr>
        <w:tabs>
          <w:tab w:val="num" w:pos="1440"/>
        </w:tabs>
        <w:ind w:left="1440" w:hanging="360"/>
      </w:pPr>
      <w:rPr>
        <w:rFonts w:ascii="Arial" w:hAnsi="Arial" w:hint="default"/>
      </w:rPr>
    </w:lvl>
    <w:lvl w:ilvl="2" w:tplc="4A18D06E" w:tentative="1">
      <w:start w:val="1"/>
      <w:numFmt w:val="bullet"/>
      <w:lvlText w:val="•"/>
      <w:lvlJc w:val="left"/>
      <w:pPr>
        <w:tabs>
          <w:tab w:val="num" w:pos="2160"/>
        </w:tabs>
        <w:ind w:left="2160" w:hanging="360"/>
      </w:pPr>
      <w:rPr>
        <w:rFonts w:ascii="Arial" w:hAnsi="Arial" w:hint="default"/>
      </w:rPr>
    </w:lvl>
    <w:lvl w:ilvl="3" w:tplc="BB621856" w:tentative="1">
      <w:start w:val="1"/>
      <w:numFmt w:val="bullet"/>
      <w:lvlText w:val="•"/>
      <w:lvlJc w:val="left"/>
      <w:pPr>
        <w:tabs>
          <w:tab w:val="num" w:pos="2880"/>
        </w:tabs>
        <w:ind w:left="2880" w:hanging="360"/>
      </w:pPr>
      <w:rPr>
        <w:rFonts w:ascii="Arial" w:hAnsi="Arial" w:hint="default"/>
      </w:rPr>
    </w:lvl>
    <w:lvl w:ilvl="4" w:tplc="002620F2" w:tentative="1">
      <w:start w:val="1"/>
      <w:numFmt w:val="bullet"/>
      <w:lvlText w:val="•"/>
      <w:lvlJc w:val="left"/>
      <w:pPr>
        <w:tabs>
          <w:tab w:val="num" w:pos="3600"/>
        </w:tabs>
        <w:ind w:left="3600" w:hanging="360"/>
      </w:pPr>
      <w:rPr>
        <w:rFonts w:ascii="Arial" w:hAnsi="Arial" w:hint="default"/>
      </w:rPr>
    </w:lvl>
    <w:lvl w:ilvl="5" w:tplc="24E4AE92" w:tentative="1">
      <w:start w:val="1"/>
      <w:numFmt w:val="bullet"/>
      <w:lvlText w:val="•"/>
      <w:lvlJc w:val="left"/>
      <w:pPr>
        <w:tabs>
          <w:tab w:val="num" w:pos="4320"/>
        </w:tabs>
        <w:ind w:left="4320" w:hanging="360"/>
      </w:pPr>
      <w:rPr>
        <w:rFonts w:ascii="Arial" w:hAnsi="Arial" w:hint="default"/>
      </w:rPr>
    </w:lvl>
    <w:lvl w:ilvl="6" w:tplc="89483548" w:tentative="1">
      <w:start w:val="1"/>
      <w:numFmt w:val="bullet"/>
      <w:lvlText w:val="•"/>
      <w:lvlJc w:val="left"/>
      <w:pPr>
        <w:tabs>
          <w:tab w:val="num" w:pos="5040"/>
        </w:tabs>
        <w:ind w:left="5040" w:hanging="360"/>
      </w:pPr>
      <w:rPr>
        <w:rFonts w:ascii="Arial" w:hAnsi="Arial" w:hint="default"/>
      </w:rPr>
    </w:lvl>
    <w:lvl w:ilvl="7" w:tplc="527CBF9A" w:tentative="1">
      <w:start w:val="1"/>
      <w:numFmt w:val="bullet"/>
      <w:lvlText w:val="•"/>
      <w:lvlJc w:val="left"/>
      <w:pPr>
        <w:tabs>
          <w:tab w:val="num" w:pos="5760"/>
        </w:tabs>
        <w:ind w:left="5760" w:hanging="360"/>
      </w:pPr>
      <w:rPr>
        <w:rFonts w:ascii="Arial" w:hAnsi="Arial" w:hint="default"/>
      </w:rPr>
    </w:lvl>
    <w:lvl w:ilvl="8" w:tplc="13B432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7A1842BF"/>
    <w:multiLevelType w:val="hybridMultilevel"/>
    <w:tmpl w:val="A0F2FE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3CF"/>
    <w:rsid w:val="00091F0B"/>
    <w:rsid w:val="000A6473"/>
    <w:rsid w:val="000B4E56"/>
    <w:rsid w:val="000B5E8E"/>
    <w:rsid w:val="000F2546"/>
    <w:rsid w:val="00101626"/>
    <w:rsid w:val="001364A1"/>
    <w:rsid w:val="0015000E"/>
    <w:rsid w:val="0016131F"/>
    <w:rsid w:val="00214C87"/>
    <w:rsid w:val="00215035"/>
    <w:rsid w:val="002178EB"/>
    <w:rsid w:val="00291DDD"/>
    <w:rsid w:val="002A7181"/>
    <w:rsid w:val="002B3503"/>
    <w:rsid w:val="002E1D7C"/>
    <w:rsid w:val="002F6A38"/>
    <w:rsid w:val="00347DEA"/>
    <w:rsid w:val="003777FE"/>
    <w:rsid w:val="0042109F"/>
    <w:rsid w:val="0043450E"/>
    <w:rsid w:val="00453BA5"/>
    <w:rsid w:val="00454E53"/>
    <w:rsid w:val="00482477"/>
    <w:rsid w:val="00491386"/>
    <w:rsid w:val="00494F18"/>
    <w:rsid w:val="004A41DA"/>
    <w:rsid w:val="004C0103"/>
    <w:rsid w:val="004C58F9"/>
    <w:rsid w:val="004D0C67"/>
    <w:rsid w:val="004D3D81"/>
    <w:rsid w:val="004D6ACC"/>
    <w:rsid w:val="00560A63"/>
    <w:rsid w:val="00564B2E"/>
    <w:rsid w:val="00570B14"/>
    <w:rsid w:val="005B2640"/>
    <w:rsid w:val="005D1B96"/>
    <w:rsid w:val="005D46B1"/>
    <w:rsid w:val="005F6CE3"/>
    <w:rsid w:val="00602EB6"/>
    <w:rsid w:val="00616EA1"/>
    <w:rsid w:val="00631997"/>
    <w:rsid w:val="00641C2E"/>
    <w:rsid w:val="006C6840"/>
    <w:rsid w:val="00726265"/>
    <w:rsid w:val="007330FA"/>
    <w:rsid w:val="00734EBD"/>
    <w:rsid w:val="007A67E9"/>
    <w:rsid w:val="007D20DF"/>
    <w:rsid w:val="008236E4"/>
    <w:rsid w:val="00832147"/>
    <w:rsid w:val="00850296"/>
    <w:rsid w:val="008555C3"/>
    <w:rsid w:val="008A4493"/>
    <w:rsid w:val="008A4C3A"/>
    <w:rsid w:val="0091383D"/>
    <w:rsid w:val="00940559"/>
    <w:rsid w:val="00945E53"/>
    <w:rsid w:val="00974370"/>
    <w:rsid w:val="00996062"/>
    <w:rsid w:val="009A29FF"/>
    <w:rsid w:val="009B1E68"/>
    <w:rsid w:val="00A451E8"/>
    <w:rsid w:val="00A6018C"/>
    <w:rsid w:val="00AE6327"/>
    <w:rsid w:val="00B12913"/>
    <w:rsid w:val="00B4385F"/>
    <w:rsid w:val="00B65B59"/>
    <w:rsid w:val="00BC764C"/>
    <w:rsid w:val="00BF4B17"/>
    <w:rsid w:val="00C21554"/>
    <w:rsid w:val="00CA2166"/>
    <w:rsid w:val="00D275CC"/>
    <w:rsid w:val="00D767C4"/>
    <w:rsid w:val="00D77CF5"/>
    <w:rsid w:val="00E225F1"/>
    <w:rsid w:val="00E33B68"/>
    <w:rsid w:val="00E962C5"/>
    <w:rsid w:val="00EA3488"/>
    <w:rsid w:val="00EB5F7D"/>
    <w:rsid w:val="00EC06DE"/>
    <w:rsid w:val="00EC589F"/>
    <w:rsid w:val="00F97D64"/>
    <w:rsid w:val="00FC69C0"/>
    <w:rsid w:val="00FD085A"/>
    <w:rsid w:val="00FD543C"/>
    <w:rsid w:val="00FE67A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C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FC69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C69C0"/>
    <w:pPr>
      <w:pBdr>
        <w:top w:val="none" w:sz="0" w:space="0" w:color="auto"/>
      </w:pBdr>
      <w:spacing w:before="180"/>
      <w:outlineLvl w:val="1"/>
    </w:pPr>
    <w:rPr>
      <w:sz w:val="32"/>
    </w:rPr>
  </w:style>
  <w:style w:type="paragraph" w:styleId="Heading3">
    <w:name w:val="heading 3"/>
    <w:basedOn w:val="Heading2"/>
    <w:next w:val="Normal"/>
    <w:qFormat/>
    <w:rsid w:val="00FC69C0"/>
    <w:pPr>
      <w:spacing w:before="120"/>
      <w:outlineLvl w:val="2"/>
    </w:pPr>
    <w:rPr>
      <w:sz w:val="28"/>
    </w:rPr>
  </w:style>
  <w:style w:type="paragraph" w:styleId="Heading4">
    <w:name w:val="heading 4"/>
    <w:basedOn w:val="Heading3"/>
    <w:next w:val="Normal"/>
    <w:qFormat/>
    <w:rsid w:val="00FC69C0"/>
    <w:pPr>
      <w:ind w:left="1418" w:hanging="1418"/>
      <w:outlineLvl w:val="3"/>
    </w:pPr>
    <w:rPr>
      <w:sz w:val="24"/>
    </w:rPr>
  </w:style>
  <w:style w:type="paragraph" w:styleId="Heading5">
    <w:name w:val="heading 5"/>
    <w:basedOn w:val="Heading4"/>
    <w:next w:val="Normal"/>
    <w:qFormat/>
    <w:rsid w:val="00FC69C0"/>
    <w:pPr>
      <w:ind w:left="1701" w:hanging="1701"/>
      <w:outlineLvl w:val="4"/>
    </w:pPr>
    <w:rPr>
      <w:sz w:val="22"/>
    </w:rPr>
  </w:style>
  <w:style w:type="paragraph" w:styleId="Heading6">
    <w:name w:val="heading 6"/>
    <w:basedOn w:val="H6"/>
    <w:next w:val="Normal"/>
    <w:qFormat/>
    <w:rsid w:val="00FC69C0"/>
    <w:pPr>
      <w:outlineLvl w:val="5"/>
    </w:pPr>
  </w:style>
  <w:style w:type="paragraph" w:styleId="Heading7">
    <w:name w:val="heading 7"/>
    <w:basedOn w:val="H6"/>
    <w:next w:val="Normal"/>
    <w:qFormat/>
    <w:rsid w:val="00FC69C0"/>
    <w:pPr>
      <w:outlineLvl w:val="6"/>
    </w:pPr>
  </w:style>
  <w:style w:type="paragraph" w:styleId="Heading8">
    <w:name w:val="heading 8"/>
    <w:basedOn w:val="Heading1"/>
    <w:next w:val="Normal"/>
    <w:qFormat/>
    <w:rsid w:val="00FC69C0"/>
    <w:pPr>
      <w:ind w:left="0" w:firstLine="0"/>
      <w:outlineLvl w:val="7"/>
    </w:pPr>
  </w:style>
  <w:style w:type="paragraph" w:styleId="Heading9">
    <w:name w:val="heading 9"/>
    <w:basedOn w:val="Heading8"/>
    <w:next w:val="Normal"/>
    <w:qFormat/>
    <w:rsid w:val="00FC69C0"/>
    <w:pPr>
      <w:outlineLvl w:val="8"/>
    </w:pPr>
  </w:style>
  <w:style w:type="character" w:default="1" w:styleId="DefaultParagraphFont">
    <w:name w:val="Default Paragraph Font"/>
    <w:semiHidden/>
    <w:rsid w:val="00FC69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69C0"/>
  </w:style>
  <w:style w:type="paragraph" w:styleId="TOC8">
    <w:name w:val="toc 8"/>
    <w:basedOn w:val="TOC1"/>
    <w:semiHidden/>
    <w:rsid w:val="00FC69C0"/>
    <w:pPr>
      <w:spacing w:before="180"/>
      <w:ind w:left="2693" w:hanging="2693"/>
    </w:pPr>
    <w:rPr>
      <w:b/>
    </w:rPr>
  </w:style>
  <w:style w:type="paragraph" w:styleId="TOC1">
    <w:name w:val="toc 1"/>
    <w:semiHidden/>
    <w:rsid w:val="00FC69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C69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69C0"/>
    <w:pPr>
      <w:ind w:left="1701" w:hanging="1701"/>
    </w:pPr>
  </w:style>
  <w:style w:type="paragraph" w:styleId="TOC4">
    <w:name w:val="toc 4"/>
    <w:basedOn w:val="TOC3"/>
    <w:semiHidden/>
    <w:rsid w:val="00FC69C0"/>
    <w:pPr>
      <w:ind w:left="1418" w:hanging="1418"/>
    </w:pPr>
  </w:style>
  <w:style w:type="paragraph" w:styleId="TOC3">
    <w:name w:val="toc 3"/>
    <w:basedOn w:val="TOC2"/>
    <w:semiHidden/>
    <w:rsid w:val="00FC69C0"/>
    <w:pPr>
      <w:ind w:left="1134" w:hanging="1134"/>
    </w:pPr>
  </w:style>
  <w:style w:type="paragraph" w:styleId="TOC2">
    <w:name w:val="toc 2"/>
    <w:basedOn w:val="TOC1"/>
    <w:semiHidden/>
    <w:rsid w:val="00FC69C0"/>
    <w:pPr>
      <w:keepNext w:val="0"/>
      <w:spacing w:before="0"/>
      <w:ind w:left="851" w:hanging="851"/>
    </w:pPr>
    <w:rPr>
      <w:sz w:val="20"/>
    </w:rPr>
  </w:style>
  <w:style w:type="paragraph" w:styleId="Index2">
    <w:name w:val="index 2"/>
    <w:basedOn w:val="Index1"/>
    <w:semiHidden/>
    <w:rsid w:val="00FC69C0"/>
    <w:pPr>
      <w:ind w:left="284"/>
    </w:pPr>
  </w:style>
  <w:style w:type="paragraph" w:styleId="Index1">
    <w:name w:val="index 1"/>
    <w:basedOn w:val="Normal"/>
    <w:semiHidden/>
    <w:rsid w:val="00FC69C0"/>
    <w:pPr>
      <w:keepLines/>
      <w:spacing w:after="0"/>
    </w:pPr>
  </w:style>
  <w:style w:type="paragraph" w:customStyle="1" w:styleId="ZH">
    <w:name w:val="ZH"/>
    <w:rsid w:val="00FC69C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C69C0"/>
    <w:pPr>
      <w:outlineLvl w:val="9"/>
    </w:pPr>
  </w:style>
  <w:style w:type="paragraph" w:styleId="ListNumber2">
    <w:name w:val="List Number 2"/>
    <w:basedOn w:val="ListNumber"/>
    <w:semiHidden/>
    <w:rsid w:val="00FC69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69C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C69C0"/>
    <w:rPr>
      <w:b/>
      <w:position w:val="6"/>
      <w:sz w:val="16"/>
    </w:rPr>
  </w:style>
  <w:style w:type="paragraph" w:styleId="FootnoteText">
    <w:name w:val="footnote text"/>
    <w:basedOn w:val="Normal"/>
    <w:semiHidden/>
    <w:rsid w:val="00FC69C0"/>
    <w:pPr>
      <w:keepLines/>
      <w:spacing w:after="0"/>
      <w:ind w:left="454" w:hanging="454"/>
    </w:pPr>
    <w:rPr>
      <w:sz w:val="16"/>
    </w:rPr>
  </w:style>
  <w:style w:type="paragraph" w:customStyle="1" w:styleId="TAH">
    <w:name w:val="TAH"/>
    <w:basedOn w:val="TAC"/>
    <w:link w:val="TAHCar"/>
    <w:rsid w:val="00FC69C0"/>
    <w:rPr>
      <w:b/>
    </w:rPr>
  </w:style>
  <w:style w:type="paragraph" w:customStyle="1" w:styleId="TAC">
    <w:name w:val="TAC"/>
    <w:basedOn w:val="TAL"/>
    <w:link w:val="TACChar"/>
    <w:rsid w:val="00FC69C0"/>
    <w:pPr>
      <w:jc w:val="center"/>
    </w:pPr>
  </w:style>
  <w:style w:type="paragraph" w:customStyle="1" w:styleId="TF">
    <w:name w:val="TF"/>
    <w:basedOn w:val="TH"/>
    <w:rsid w:val="00FC69C0"/>
    <w:pPr>
      <w:keepNext w:val="0"/>
      <w:spacing w:before="0" w:after="240"/>
    </w:pPr>
  </w:style>
  <w:style w:type="paragraph" w:customStyle="1" w:styleId="NO">
    <w:name w:val="NO"/>
    <w:basedOn w:val="Normal"/>
    <w:rsid w:val="00FC69C0"/>
    <w:pPr>
      <w:keepLines/>
      <w:ind w:left="1135" w:hanging="851"/>
    </w:pPr>
  </w:style>
  <w:style w:type="paragraph" w:styleId="TOC9">
    <w:name w:val="toc 9"/>
    <w:basedOn w:val="TOC8"/>
    <w:semiHidden/>
    <w:rsid w:val="00FC69C0"/>
    <w:pPr>
      <w:ind w:left="1418" w:hanging="1418"/>
    </w:pPr>
  </w:style>
  <w:style w:type="paragraph" w:customStyle="1" w:styleId="EX">
    <w:name w:val="EX"/>
    <w:basedOn w:val="Normal"/>
    <w:rsid w:val="00FC69C0"/>
    <w:pPr>
      <w:keepLines/>
      <w:ind w:left="1702" w:hanging="1418"/>
    </w:pPr>
  </w:style>
  <w:style w:type="paragraph" w:customStyle="1" w:styleId="FP">
    <w:name w:val="FP"/>
    <w:basedOn w:val="Normal"/>
    <w:rsid w:val="00FC69C0"/>
    <w:pPr>
      <w:spacing w:after="0"/>
    </w:pPr>
  </w:style>
  <w:style w:type="paragraph" w:customStyle="1" w:styleId="LD">
    <w:name w:val="LD"/>
    <w:rsid w:val="00FC69C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C69C0"/>
    <w:pPr>
      <w:spacing w:after="0"/>
    </w:pPr>
  </w:style>
  <w:style w:type="paragraph" w:customStyle="1" w:styleId="EW">
    <w:name w:val="EW"/>
    <w:basedOn w:val="EX"/>
    <w:rsid w:val="00FC69C0"/>
    <w:pPr>
      <w:spacing w:after="0"/>
    </w:pPr>
  </w:style>
  <w:style w:type="paragraph" w:styleId="TOC6">
    <w:name w:val="toc 6"/>
    <w:basedOn w:val="TOC5"/>
    <w:next w:val="Normal"/>
    <w:semiHidden/>
    <w:rsid w:val="00FC69C0"/>
    <w:pPr>
      <w:ind w:left="1985" w:hanging="1985"/>
    </w:pPr>
  </w:style>
  <w:style w:type="paragraph" w:styleId="TOC7">
    <w:name w:val="toc 7"/>
    <w:basedOn w:val="TOC6"/>
    <w:next w:val="Normal"/>
    <w:semiHidden/>
    <w:rsid w:val="00FC69C0"/>
    <w:pPr>
      <w:ind w:left="2268" w:hanging="2268"/>
    </w:pPr>
  </w:style>
  <w:style w:type="paragraph" w:styleId="ListBullet2">
    <w:name w:val="List Bullet 2"/>
    <w:basedOn w:val="ListBullet"/>
    <w:semiHidden/>
    <w:rsid w:val="00FC69C0"/>
    <w:pPr>
      <w:ind w:left="851"/>
    </w:pPr>
  </w:style>
  <w:style w:type="paragraph" w:styleId="ListBullet3">
    <w:name w:val="List Bullet 3"/>
    <w:basedOn w:val="ListBullet2"/>
    <w:semiHidden/>
    <w:rsid w:val="00FC69C0"/>
    <w:pPr>
      <w:ind w:left="1135"/>
    </w:pPr>
  </w:style>
  <w:style w:type="paragraph" w:styleId="ListNumber">
    <w:name w:val="List Number"/>
    <w:basedOn w:val="List"/>
    <w:semiHidden/>
    <w:rsid w:val="00FC69C0"/>
  </w:style>
  <w:style w:type="paragraph" w:customStyle="1" w:styleId="EQ">
    <w:name w:val="EQ"/>
    <w:basedOn w:val="Normal"/>
    <w:next w:val="Normal"/>
    <w:rsid w:val="00FC69C0"/>
    <w:pPr>
      <w:keepLines/>
      <w:tabs>
        <w:tab w:val="center" w:pos="4536"/>
        <w:tab w:val="right" w:pos="9072"/>
      </w:tabs>
    </w:pPr>
    <w:rPr>
      <w:noProof/>
    </w:rPr>
  </w:style>
  <w:style w:type="paragraph" w:customStyle="1" w:styleId="TH">
    <w:name w:val="TH"/>
    <w:basedOn w:val="Normal"/>
    <w:rsid w:val="00FC69C0"/>
    <w:pPr>
      <w:keepNext/>
      <w:keepLines/>
      <w:spacing w:before="60"/>
      <w:jc w:val="center"/>
    </w:pPr>
    <w:rPr>
      <w:rFonts w:ascii="Arial" w:hAnsi="Arial"/>
      <w:b/>
    </w:rPr>
  </w:style>
  <w:style w:type="paragraph" w:customStyle="1" w:styleId="NF">
    <w:name w:val="NF"/>
    <w:basedOn w:val="NO"/>
    <w:rsid w:val="00FC69C0"/>
    <w:pPr>
      <w:keepNext/>
      <w:spacing w:after="0"/>
    </w:pPr>
    <w:rPr>
      <w:rFonts w:ascii="Arial" w:hAnsi="Arial"/>
      <w:sz w:val="18"/>
    </w:rPr>
  </w:style>
  <w:style w:type="paragraph" w:customStyle="1" w:styleId="PL">
    <w:name w:val="PL"/>
    <w:rsid w:val="00FC6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C69C0"/>
    <w:pPr>
      <w:jc w:val="right"/>
    </w:pPr>
  </w:style>
  <w:style w:type="paragraph" w:customStyle="1" w:styleId="H6">
    <w:name w:val="H6"/>
    <w:basedOn w:val="Heading5"/>
    <w:next w:val="Normal"/>
    <w:rsid w:val="00FC69C0"/>
    <w:pPr>
      <w:ind w:left="1985" w:hanging="1985"/>
      <w:outlineLvl w:val="9"/>
    </w:pPr>
    <w:rPr>
      <w:sz w:val="20"/>
    </w:rPr>
  </w:style>
  <w:style w:type="paragraph" w:customStyle="1" w:styleId="TAN">
    <w:name w:val="TAN"/>
    <w:basedOn w:val="TAL"/>
    <w:rsid w:val="00FC69C0"/>
    <w:pPr>
      <w:ind w:left="851" w:hanging="851"/>
    </w:pPr>
  </w:style>
  <w:style w:type="paragraph" w:customStyle="1" w:styleId="TAL">
    <w:name w:val="TAL"/>
    <w:basedOn w:val="Normal"/>
    <w:rsid w:val="00FC69C0"/>
    <w:pPr>
      <w:keepNext/>
      <w:keepLines/>
      <w:spacing w:after="0"/>
    </w:pPr>
    <w:rPr>
      <w:rFonts w:ascii="Arial" w:hAnsi="Arial"/>
      <w:sz w:val="18"/>
    </w:rPr>
  </w:style>
  <w:style w:type="paragraph" w:customStyle="1" w:styleId="ZA">
    <w:name w:val="ZA"/>
    <w:rsid w:val="00FC69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C69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C69C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C69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C69C0"/>
    <w:pPr>
      <w:framePr w:wrap="notBeside" w:y="16161"/>
    </w:pPr>
  </w:style>
  <w:style w:type="character" w:customStyle="1" w:styleId="ZGSM">
    <w:name w:val="ZGSM"/>
    <w:rsid w:val="00FC69C0"/>
  </w:style>
  <w:style w:type="paragraph" w:styleId="List2">
    <w:name w:val="List 2"/>
    <w:basedOn w:val="List"/>
    <w:semiHidden/>
    <w:rsid w:val="00FC69C0"/>
    <w:pPr>
      <w:ind w:left="851"/>
    </w:pPr>
  </w:style>
  <w:style w:type="paragraph" w:customStyle="1" w:styleId="ZG">
    <w:name w:val="ZG"/>
    <w:rsid w:val="00FC69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FC69C0"/>
    <w:pPr>
      <w:ind w:left="1135"/>
    </w:pPr>
  </w:style>
  <w:style w:type="paragraph" w:styleId="List4">
    <w:name w:val="List 4"/>
    <w:basedOn w:val="List3"/>
    <w:semiHidden/>
    <w:rsid w:val="00FC69C0"/>
    <w:pPr>
      <w:ind w:left="1418"/>
    </w:pPr>
  </w:style>
  <w:style w:type="paragraph" w:styleId="List5">
    <w:name w:val="List 5"/>
    <w:basedOn w:val="List4"/>
    <w:semiHidden/>
    <w:rsid w:val="00FC69C0"/>
    <w:pPr>
      <w:ind w:left="1702"/>
    </w:pPr>
  </w:style>
  <w:style w:type="paragraph" w:customStyle="1" w:styleId="EditorsNote">
    <w:name w:val="Editor's Note"/>
    <w:basedOn w:val="NO"/>
    <w:rsid w:val="00FC69C0"/>
    <w:rPr>
      <w:color w:val="FF0000"/>
    </w:rPr>
  </w:style>
  <w:style w:type="paragraph" w:styleId="List">
    <w:name w:val="List"/>
    <w:basedOn w:val="Normal"/>
    <w:semiHidden/>
    <w:rsid w:val="00FC69C0"/>
    <w:pPr>
      <w:ind w:left="568" w:hanging="284"/>
    </w:pPr>
  </w:style>
  <w:style w:type="paragraph" w:styleId="ListBullet">
    <w:name w:val="List Bullet"/>
    <w:basedOn w:val="List"/>
    <w:semiHidden/>
    <w:rsid w:val="00FC69C0"/>
  </w:style>
  <w:style w:type="paragraph" w:styleId="ListBullet4">
    <w:name w:val="List Bullet 4"/>
    <w:basedOn w:val="ListBullet3"/>
    <w:semiHidden/>
    <w:rsid w:val="00FC69C0"/>
    <w:pPr>
      <w:ind w:left="1418"/>
    </w:pPr>
  </w:style>
  <w:style w:type="paragraph" w:styleId="ListBullet5">
    <w:name w:val="List Bullet 5"/>
    <w:basedOn w:val="ListBullet4"/>
    <w:semiHidden/>
    <w:rsid w:val="00FC69C0"/>
    <w:pPr>
      <w:ind w:left="1702"/>
    </w:pPr>
  </w:style>
  <w:style w:type="paragraph" w:customStyle="1" w:styleId="B1">
    <w:name w:val="B1"/>
    <w:basedOn w:val="List"/>
    <w:rsid w:val="00FC69C0"/>
  </w:style>
  <w:style w:type="paragraph" w:customStyle="1" w:styleId="B2">
    <w:name w:val="B2"/>
    <w:basedOn w:val="List2"/>
    <w:rsid w:val="00FC69C0"/>
  </w:style>
  <w:style w:type="paragraph" w:customStyle="1" w:styleId="B3">
    <w:name w:val="B3"/>
    <w:basedOn w:val="List3"/>
    <w:rsid w:val="00FC69C0"/>
  </w:style>
  <w:style w:type="paragraph" w:customStyle="1" w:styleId="B4">
    <w:name w:val="B4"/>
    <w:basedOn w:val="List4"/>
    <w:rsid w:val="00FC69C0"/>
  </w:style>
  <w:style w:type="paragraph" w:customStyle="1" w:styleId="B5">
    <w:name w:val="B5"/>
    <w:basedOn w:val="List5"/>
    <w:rsid w:val="00FC69C0"/>
  </w:style>
  <w:style w:type="paragraph" w:styleId="Footer">
    <w:name w:val="footer"/>
    <w:basedOn w:val="Header"/>
    <w:semiHidden/>
    <w:rsid w:val="00FC69C0"/>
    <w:pPr>
      <w:jc w:val="center"/>
    </w:pPr>
    <w:rPr>
      <w:i/>
    </w:rPr>
  </w:style>
  <w:style w:type="paragraph" w:customStyle="1" w:styleId="ZTD">
    <w:name w:val="ZTD"/>
    <w:basedOn w:val="ZB"/>
    <w:rsid w:val="00FC69C0"/>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character" w:customStyle="1" w:styleId="ListParagraphChar">
    <w:name w:val="List Paragraph Char"/>
    <w:link w:val="ListParagraph"/>
    <w:uiPriority w:val="34"/>
    <w:locked/>
    <w:rsid w:val="00CA2166"/>
    <w:rPr>
      <w:rFonts w:ascii="Times New Roman" w:hAnsi="Times New Roman"/>
      <w:lang w:val="en-GB" w:eastAsia="en-US"/>
    </w:rPr>
  </w:style>
  <w:style w:type="character" w:styleId="Hyperlink">
    <w:name w:val="Hyperlink"/>
    <w:basedOn w:val="DefaultParagraphFont"/>
    <w:uiPriority w:val="99"/>
    <w:unhideWhenUsed/>
    <w:rsid w:val="008A4C3A"/>
    <w:rPr>
      <w:color w:val="0563C1" w:themeColor="hyperlink"/>
      <w:u w:val="single"/>
    </w:rPr>
  </w:style>
  <w:style w:type="character" w:styleId="UnresolvedMention">
    <w:name w:val="Unresolved Mention"/>
    <w:basedOn w:val="DefaultParagraphFont"/>
    <w:uiPriority w:val="99"/>
    <w:semiHidden/>
    <w:unhideWhenUsed/>
    <w:rsid w:val="008A4C3A"/>
    <w:rPr>
      <w:color w:val="808080"/>
      <w:shd w:val="clear" w:color="auto" w:fill="E6E6E6"/>
    </w:rPr>
  </w:style>
  <w:style w:type="paragraph" w:styleId="NormalWeb">
    <w:name w:val="Normal (Web)"/>
    <w:basedOn w:val="Normal"/>
    <w:uiPriority w:val="99"/>
    <w:semiHidden/>
    <w:unhideWhenUsed/>
    <w:rsid w:val="008A4C3A"/>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053310452">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2132282928">
      <w:bodyDiv w:val="1"/>
      <w:marLeft w:val="0"/>
      <w:marRight w:val="0"/>
      <w:marTop w:val="0"/>
      <w:marBottom w:val="0"/>
      <w:divBdr>
        <w:top w:val="none" w:sz="0" w:space="0" w:color="auto"/>
        <w:left w:val="none" w:sz="0" w:space="0" w:color="auto"/>
        <w:bottom w:val="none" w:sz="0" w:space="0" w:color="auto"/>
        <w:right w:val="none" w:sz="0" w:space="0" w:color="auto"/>
      </w:divBdr>
      <w:divsChild>
        <w:div w:id="940647350">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1/Docs/RP-182167.zip" TargetMode="External"/><Relationship Id="rId3" Type="http://schemas.openxmlformats.org/officeDocument/2006/relationships/settings" Target="settings.xml"/><Relationship Id="rId7" Type="http://schemas.openxmlformats.org/officeDocument/2006/relationships/hyperlink" Target="http://www.3gpp.org/ftp/tsg_ran/TSG_RAN/TSGR_81/Docs/RP-18203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746</Words>
  <Characters>6049</Characters>
  <Application>Microsoft Office Word</Application>
  <DocSecurity>0</DocSecurity>
  <Lines>50</Lines>
  <Paragraphs>13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4</cp:revision>
  <cp:lastPrinted>1899-12-31T22:00:00Z</cp:lastPrinted>
  <dcterms:created xsi:type="dcterms:W3CDTF">2018-09-26T07:34:00Z</dcterms:created>
  <dcterms:modified xsi:type="dcterms:W3CDTF">2018-09-26T14:23:00Z</dcterms:modified>
</cp:coreProperties>
</file>